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488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36"/>
        <w:gridCol w:w="3544"/>
        <w:gridCol w:w="6804"/>
      </w:tblGrid>
      <w:tr w:rsidR="0081502B" w:rsidRPr="00727DBA" w14:paraId="44A3F8EA" w14:textId="77777777" w:rsidTr="00A21DE4">
        <w:trPr>
          <w:trHeight w:val="1278"/>
        </w:trPr>
        <w:tc>
          <w:tcPr>
            <w:tcW w:w="4536" w:type="dxa"/>
          </w:tcPr>
          <w:p w14:paraId="45E8925C" w14:textId="4B2A44AC" w:rsidR="0081502B" w:rsidRPr="00727DBA" w:rsidRDefault="0081502B" w:rsidP="00B664E8">
            <w:pPr>
              <w:jc w:val="center"/>
              <w:rPr>
                <w:b/>
                <w:sz w:val="26"/>
                <w:szCs w:val="26"/>
              </w:rPr>
            </w:pPr>
            <w:r w:rsidRPr="00727DBA">
              <w:rPr>
                <w:b/>
                <w:sz w:val="26"/>
                <w:szCs w:val="26"/>
              </w:rPr>
              <w:t>BỘ NỘI VỤ</w:t>
            </w:r>
          </w:p>
          <w:p w14:paraId="4D7116BB" w14:textId="3258F197" w:rsidR="00317E4E" w:rsidRPr="00727DBA" w:rsidRDefault="00317E4E" w:rsidP="00B664E8">
            <w:pPr>
              <w:jc w:val="center"/>
              <w:rPr>
                <w:sz w:val="26"/>
                <w:szCs w:val="26"/>
              </w:rPr>
            </w:pPr>
            <w:r w:rsidRPr="00727DBA">
              <w:rPr>
                <w:noProof/>
                <w:sz w:val="26"/>
                <w:szCs w:val="26"/>
              </w:rPr>
              <mc:AlternateContent>
                <mc:Choice Requires="wps">
                  <w:drawing>
                    <wp:anchor distT="0" distB="0" distL="114300" distR="114300" simplePos="0" relativeHeight="251659264" behindDoc="0" locked="0" layoutInCell="1" allowOverlap="1" wp14:anchorId="0947C8B9" wp14:editId="18E553F9">
                      <wp:simplePos x="0" y="0"/>
                      <wp:positionH relativeFrom="margin">
                        <wp:posOffset>1073150</wp:posOffset>
                      </wp:positionH>
                      <wp:positionV relativeFrom="paragraph">
                        <wp:posOffset>95568</wp:posOffset>
                      </wp:positionV>
                      <wp:extent cx="468000" cy="0"/>
                      <wp:effectExtent l="0" t="0" r="0" b="0"/>
                      <wp:wrapNone/>
                      <wp:docPr id="1" name="Straight Connector 1"/>
                      <wp:cNvGraphicFramePr/>
                      <a:graphic xmlns:a="http://schemas.openxmlformats.org/drawingml/2006/main">
                        <a:graphicData uri="http://schemas.microsoft.com/office/word/2010/wordprocessingShape">
                          <wps:wsp>
                            <wps:cNvCnPr/>
                            <wps:spPr>
                              <a:xfrm flipH="1">
                                <a:off x="0" y="0"/>
                                <a:ext cx="46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6015AF4A" id="Straight Connector 1" o:spid="_x0000_s1026" style="position:absolute;flip:x;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84.5pt,7.55pt" to="121.3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" strokecolor="black [3200]" strokeweight=".5pt">
                      <v:stroke joinstyle="miter"/>
                      <w10:wrap anchorx="margin"/>
                    </v:line>
                  </w:pict>
                </mc:Fallback>
              </mc:AlternateContent>
            </w:r>
          </w:p>
          <w:p w14:paraId="40E6326D" w14:textId="4B596BA3" w:rsidR="00317E4E" w:rsidRPr="00727DBA" w:rsidRDefault="00317E4E" w:rsidP="00B664E8">
            <w:pPr>
              <w:jc w:val="center"/>
              <w:rPr>
                <w:sz w:val="26"/>
                <w:szCs w:val="26"/>
              </w:rPr>
            </w:pPr>
          </w:p>
          <w:p w14:paraId="711A00A7" w14:textId="15E5212C" w:rsidR="0081502B" w:rsidRPr="00727DBA" w:rsidRDefault="00317E4E" w:rsidP="00317E4E">
            <w:pPr>
              <w:jc w:val="center"/>
              <w:rPr>
                <w:i/>
                <w:iCs/>
                <w:sz w:val="26"/>
                <w:szCs w:val="26"/>
              </w:rPr>
            </w:pPr>
            <w:r w:rsidRPr="00727DBA">
              <w:rPr>
                <w:i/>
                <w:iCs/>
                <w:sz w:val="26"/>
                <w:szCs w:val="26"/>
              </w:rPr>
              <w:t>(</w:t>
            </w:r>
            <w:r w:rsidR="00A21DE4">
              <w:rPr>
                <w:i/>
                <w:iCs/>
                <w:sz w:val="26"/>
                <w:szCs w:val="26"/>
              </w:rPr>
              <w:t>Tài liệu phục vụ thẩm định Bộ Tư pháp</w:t>
            </w:r>
            <w:r w:rsidRPr="00727DBA">
              <w:rPr>
                <w:i/>
                <w:iCs/>
                <w:sz w:val="26"/>
                <w:szCs w:val="26"/>
              </w:rPr>
              <w:t>)</w:t>
            </w:r>
          </w:p>
        </w:tc>
        <w:tc>
          <w:tcPr>
            <w:tcW w:w="3544" w:type="dxa"/>
          </w:tcPr>
          <w:p w14:paraId="0D97F9FC" w14:textId="77777777" w:rsidR="0081502B" w:rsidRPr="00727DBA" w:rsidRDefault="0081502B" w:rsidP="00B664E8">
            <w:pPr>
              <w:jc w:val="center"/>
              <w:rPr>
                <w:b/>
                <w:sz w:val="26"/>
                <w:szCs w:val="26"/>
              </w:rPr>
            </w:pPr>
          </w:p>
        </w:tc>
        <w:tc>
          <w:tcPr>
            <w:tcW w:w="6804" w:type="dxa"/>
          </w:tcPr>
          <w:p w14:paraId="1A5E0101" w14:textId="77777777" w:rsidR="0081502B" w:rsidRPr="00727DBA" w:rsidRDefault="0081502B" w:rsidP="00B664E8">
            <w:pPr>
              <w:jc w:val="center"/>
              <w:rPr>
                <w:b/>
                <w:sz w:val="26"/>
                <w:szCs w:val="26"/>
              </w:rPr>
            </w:pPr>
            <w:r w:rsidRPr="00727DBA">
              <w:rPr>
                <w:b/>
                <w:sz w:val="26"/>
                <w:szCs w:val="26"/>
              </w:rPr>
              <w:t>CỘNG HOÀ XÃ HỘI CHỦ NGHĨA VIỆT NAM</w:t>
            </w:r>
          </w:p>
          <w:p w14:paraId="23594FA4" w14:textId="77777777" w:rsidR="0081502B" w:rsidRPr="00727DBA" w:rsidRDefault="0081502B" w:rsidP="00B664E8">
            <w:pPr>
              <w:jc w:val="center"/>
              <w:rPr>
                <w:b/>
                <w:sz w:val="28"/>
                <w:szCs w:val="28"/>
              </w:rPr>
            </w:pPr>
            <w:r w:rsidRPr="00727DBA">
              <w:rPr>
                <w:b/>
                <w:sz w:val="28"/>
                <w:szCs w:val="28"/>
              </w:rPr>
              <w:t>Độc lập - Tự do - Hạnh phúc</w:t>
            </w:r>
          </w:p>
          <w:p w14:paraId="34511CF9" w14:textId="77777777" w:rsidR="0081502B" w:rsidRPr="00727DBA" w:rsidRDefault="0081502B" w:rsidP="00B664E8">
            <w:pPr>
              <w:jc w:val="center"/>
              <w:rPr>
                <w:i/>
                <w:sz w:val="28"/>
                <w:szCs w:val="28"/>
              </w:rPr>
            </w:pPr>
            <w:r w:rsidRPr="00727DBA">
              <w:rPr>
                <w:i/>
                <w:noProof/>
                <w:sz w:val="28"/>
                <w:szCs w:val="28"/>
              </w:rPr>
              <mc:AlternateContent>
                <mc:Choice Requires="wps">
                  <w:drawing>
                    <wp:anchor distT="0" distB="0" distL="114300" distR="114300" simplePos="0" relativeHeight="251660288" behindDoc="0" locked="0" layoutInCell="1" allowOverlap="1" wp14:anchorId="7B54F30D" wp14:editId="0088D096">
                      <wp:simplePos x="0" y="0"/>
                      <wp:positionH relativeFrom="margin">
                        <wp:posOffset>1015902</wp:posOffset>
                      </wp:positionH>
                      <wp:positionV relativeFrom="paragraph">
                        <wp:posOffset>17780</wp:posOffset>
                      </wp:positionV>
                      <wp:extent cx="2088000" cy="0"/>
                      <wp:effectExtent l="0" t="0" r="0" b="0"/>
                      <wp:wrapNone/>
                      <wp:docPr id="2" name="Straight Connector 2"/>
                      <wp:cNvGraphicFramePr/>
                      <a:graphic xmlns:a="http://schemas.openxmlformats.org/drawingml/2006/main">
                        <a:graphicData uri="http://schemas.microsoft.com/office/word/2010/wordprocessingShape">
                          <wps:wsp>
                            <wps:cNvCnPr/>
                            <wps:spPr>
                              <a:xfrm flipH="1">
                                <a:off x="0" y="0"/>
                                <a:ext cx="208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0FA1E1AB" id="Straight Connector 2" o:spid="_x0000_s1026" style="position:absolute;flip:x;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0pt,1.4pt" to="244.4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" strokecolor="black [3200]" strokeweight=".5pt">
                      <v:stroke joinstyle="miter"/>
                      <w10:wrap anchorx="margin"/>
                    </v:line>
                  </w:pict>
                </mc:Fallback>
              </mc:AlternateContent>
            </w:r>
          </w:p>
          <w:p w14:paraId="26D1407E" w14:textId="444B959B" w:rsidR="0081502B" w:rsidRPr="00727DBA" w:rsidRDefault="0081502B" w:rsidP="00B664E8">
            <w:pPr>
              <w:jc w:val="center"/>
              <w:rPr>
                <w:i/>
                <w:sz w:val="26"/>
                <w:szCs w:val="26"/>
              </w:rPr>
            </w:pPr>
          </w:p>
        </w:tc>
      </w:tr>
    </w:tbl>
    <w:p w14:paraId="61910C5C" w14:textId="0C97CB23" w:rsidR="0081502B" w:rsidRPr="00727DBA" w:rsidRDefault="0081502B" w:rsidP="00B664E8">
      <w:pPr>
        <w:spacing w:after="0" w:line="240" w:lineRule="auto"/>
        <w:jc w:val="center"/>
        <w:rPr>
          <w:rFonts w:ascii="Times New Roman" w:hAnsi="Times New Roman"/>
          <w:b/>
          <w:bCs/>
          <w:sz w:val="28"/>
          <w:szCs w:val="28"/>
        </w:rPr>
      </w:pPr>
      <w:r w:rsidRPr="00727DBA">
        <w:rPr>
          <w:rFonts w:ascii="Times New Roman" w:hAnsi="Times New Roman"/>
          <w:b/>
          <w:bCs/>
          <w:sz w:val="28"/>
          <w:szCs w:val="28"/>
        </w:rPr>
        <w:t>BẢN TỔNG HỢP</w:t>
      </w:r>
    </w:p>
    <w:p w14:paraId="664DAF53" w14:textId="786F279B" w:rsidR="00826676" w:rsidRPr="00727DBA" w:rsidRDefault="006B4654" w:rsidP="00B664E8">
      <w:pPr>
        <w:spacing w:after="0" w:line="240" w:lineRule="auto"/>
        <w:jc w:val="center"/>
        <w:rPr>
          <w:rFonts w:ascii="Times New Roman" w:hAnsi="Times New Roman"/>
          <w:b/>
          <w:bCs/>
          <w:sz w:val="26"/>
          <w:szCs w:val="26"/>
        </w:rPr>
      </w:pPr>
      <w:r>
        <w:rPr>
          <w:rFonts w:ascii="Times New Roman" w:hAnsi="Times New Roman"/>
          <w:b/>
          <w:bCs/>
          <w:sz w:val="26"/>
          <w:szCs w:val="26"/>
        </w:rPr>
        <w:t>Tiếp thu, giải trình ý</w:t>
      </w:r>
      <w:r w:rsidR="0081502B" w:rsidRPr="00727DBA">
        <w:rPr>
          <w:rFonts w:ascii="Times New Roman" w:hAnsi="Times New Roman"/>
          <w:b/>
          <w:bCs/>
          <w:sz w:val="26"/>
          <w:szCs w:val="26"/>
        </w:rPr>
        <w:t xml:space="preserve"> kiến </w:t>
      </w:r>
      <w:r>
        <w:rPr>
          <w:rFonts w:ascii="Times New Roman" w:hAnsi="Times New Roman"/>
          <w:b/>
          <w:bCs/>
          <w:sz w:val="26"/>
          <w:szCs w:val="26"/>
        </w:rPr>
        <w:t xml:space="preserve">tham gia </w:t>
      </w:r>
      <w:r w:rsidR="0081502B" w:rsidRPr="00727DBA">
        <w:rPr>
          <w:rFonts w:ascii="Times New Roman" w:hAnsi="Times New Roman"/>
          <w:b/>
          <w:bCs/>
          <w:sz w:val="26"/>
          <w:szCs w:val="26"/>
        </w:rPr>
        <w:t xml:space="preserve">góp ý dự thảo Nghị định </w:t>
      </w:r>
      <w:r w:rsidR="00B664E8" w:rsidRPr="00727DBA">
        <w:rPr>
          <w:rFonts w:ascii="Times New Roman" w:hAnsi="Times New Roman"/>
          <w:b/>
          <w:bCs/>
          <w:sz w:val="26"/>
          <w:szCs w:val="26"/>
        </w:rPr>
        <w:t xml:space="preserve">về </w:t>
      </w:r>
      <w:r w:rsidR="00826676" w:rsidRPr="00727DBA">
        <w:rPr>
          <w:rFonts w:ascii="Times New Roman" w:hAnsi="Times New Roman"/>
          <w:b/>
          <w:bCs/>
          <w:sz w:val="26"/>
          <w:szCs w:val="26"/>
        </w:rPr>
        <w:t xml:space="preserve">quản lý người giữ chức danh, chức vụ </w:t>
      </w:r>
    </w:p>
    <w:p w14:paraId="14942015" w14:textId="3F597797" w:rsidR="0081502B" w:rsidRPr="00727DBA" w:rsidRDefault="00826676" w:rsidP="00B664E8">
      <w:pPr>
        <w:spacing w:after="0" w:line="240" w:lineRule="auto"/>
        <w:jc w:val="center"/>
        <w:rPr>
          <w:rFonts w:ascii="Times New Roman" w:hAnsi="Times New Roman"/>
          <w:b/>
          <w:bCs/>
          <w:sz w:val="26"/>
          <w:szCs w:val="26"/>
        </w:rPr>
      </w:pPr>
      <w:r w:rsidRPr="00727DBA">
        <w:rPr>
          <w:rFonts w:ascii="Times New Roman" w:hAnsi="Times New Roman"/>
          <w:b/>
          <w:bCs/>
          <w:sz w:val="26"/>
          <w:szCs w:val="26"/>
        </w:rPr>
        <w:t>và người đại diện phần vốn nhà nước tại doanh nghiệp</w:t>
      </w:r>
    </w:p>
    <w:p w14:paraId="5DC25699" w14:textId="0AB608C9" w:rsidR="00CD1EF3" w:rsidRPr="00BA3DB4" w:rsidRDefault="00CD1EF3" w:rsidP="00CD1EF3">
      <w:pPr>
        <w:spacing w:after="0" w:line="240" w:lineRule="auto"/>
        <w:jc w:val="center"/>
        <w:rPr>
          <w:rFonts w:ascii="Times New Roman" w:hAnsi="Times New Roman" w:cs="Times New Roman"/>
          <w:i/>
          <w:iCs/>
          <w:sz w:val="28"/>
          <w:szCs w:val="28"/>
        </w:rPr>
      </w:pPr>
      <w:r w:rsidRPr="00BA3DB4">
        <w:rPr>
          <w:rFonts w:ascii="Times New Roman" w:hAnsi="Times New Roman" w:cs="Times New Roman"/>
          <w:i/>
          <w:iCs/>
          <w:sz w:val="28"/>
          <w:szCs w:val="28"/>
        </w:rPr>
        <w:t xml:space="preserve">(Kèm theo </w:t>
      </w:r>
      <w:r>
        <w:rPr>
          <w:rFonts w:ascii="Times New Roman" w:hAnsi="Times New Roman" w:cs="Times New Roman"/>
          <w:i/>
          <w:iCs/>
          <w:sz w:val="28"/>
          <w:szCs w:val="28"/>
        </w:rPr>
        <w:t>Công văn</w:t>
      </w:r>
      <w:r w:rsidRPr="00BA3DB4">
        <w:rPr>
          <w:rFonts w:ascii="Times New Roman" w:hAnsi="Times New Roman" w:cs="Times New Roman"/>
          <w:i/>
          <w:iCs/>
          <w:sz w:val="28"/>
          <w:szCs w:val="28"/>
        </w:rPr>
        <w:t xml:space="preserve"> số  </w:t>
      </w:r>
      <w:r w:rsidR="00A77387">
        <w:rPr>
          <w:rFonts w:ascii="Times New Roman" w:hAnsi="Times New Roman" w:cs="Times New Roman"/>
          <w:i/>
          <w:iCs/>
          <w:sz w:val="28"/>
          <w:szCs w:val="28"/>
        </w:rPr>
        <w:t>11456</w:t>
      </w:r>
      <w:r w:rsidRPr="00BA3DB4">
        <w:rPr>
          <w:rFonts w:ascii="Times New Roman" w:hAnsi="Times New Roman" w:cs="Times New Roman"/>
          <w:i/>
          <w:iCs/>
          <w:sz w:val="28"/>
          <w:szCs w:val="28"/>
        </w:rPr>
        <w:t xml:space="preserve">  /BNV</w:t>
      </w:r>
      <w:r>
        <w:rPr>
          <w:rFonts w:ascii="Times New Roman" w:hAnsi="Times New Roman" w:cs="Times New Roman"/>
          <w:i/>
          <w:iCs/>
          <w:sz w:val="28"/>
          <w:szCs w:val="28"/>
        </w:rPr>
        <w:t>-CCVC</w:t>
      </w:r>
      <w:r w:rsidRPr="00BA3DB4">
        <w:rPr>
          <w:rFonts w:ascii="Times New Roman" w:hAnsi="Times New Roman" w:cs="Times New Roman"/>
          <w:i/>
          <w:iCs/>
          <w:sz w:val="28"/>
          <w:szCs w:val="28"/>
        </w:rPr>
        <w:t xml:space="preserve"> ngày  </w:t>
      </w:r>
      <w:r w:rsidR="00A77387">
        <w:rPr>
          <w:rFonts w:ascii="Times New Roman" w:hAnsi="Times New Roman" w:cs="Times New Roman"/>
          <w:i/>
          <w:iCs/>
          <w:sz w:val="28"/>
          <w:szCs w:val="28"/>
        </w:rPr>
        <w:t xml:space="preserve">02 </w:t>
      </w:r>
      <w:r w:rsidRPr="00BA3DB4">
        <w:rPr>
          <w:rFonts w:ascii="Times New Roman" w:hAnsi="Times New Roman" w:cs="Times New Roman"/>
          <w:i/>
          <w:iCs/>
          <w:sz w:val="28"/>
          <w:szCs w:val="28"/>
        </w:rPr>
        <w:t xml:space="preserve"> tháng  </w:t>
      </w:r>
      <w:r w:rsidR="00A77387">
        <w:rPr>
          <w:rFonts w:ascii="Times New Roman" w:hAnsi="Times New Roman" w:cs="Times New Roman"/>
          <w:i/>
          <w:iCs/>
          <w:sz w:val="28"/>
          <w:szCs w:val="28"/>
        </w:rPr>
        <w:t>12</w:t>
      </w:r>
      <w:r w:rsidRPr="00BA3DB4">
        <w:rPr>
          <w:rFonts w:ascii="Times New Roman" w:hAnsi="Times New Roman" w:cs="Times New Roman"/>
          <w:i/>
          <w:iCs/>
          <w:sz w:val="28"/>
          <w:szCs w:val="28"/>
        </w:rPr>
        <w:t xml:space="preserve"> </w:t>
      </w:r>
      <w:r w:rsidR="00A77387">
        <w:rPr>
          <w:rFonts w:ascii="Times New Roman" w:hAnsi="Times New Roman" w:cs="Times New Roman"/>
          <w:i/>
          <w:iCs/>
          <w:sz w:val="28"/>
          <w:szCs w:val="28"/>
        </w:rPr>
        <w:t xml:space="preserve"> </w:t>
      </w:r>
      <w:r w:rsidRPr="00BA3DB4">
        <w:rPr>
          <w:rFonts w:ascii="Times New Roman" w:hAnsi="Times New Roman" w:cs="Times New Roman"/>
          <w:i/>
          <w:iCs/>
          <w:sz w:val="28"/>
          <w:szCs w:val="28"/>
        </w:rPr>
        <w:t>năm 2025 của Bộ Nội vụ)</w:t>
      </w:r>
    </w:p>
    <w:p w14:paraId="2FF29B97" w14:textId="77777777" w:rsidR="0081502B" w:rsidRPr="00727DBA" w:rsidRDefault="0081502B" w:rsidP="00B664E8">
      <w:pPr>
        <w:spacing w:after="0" w:line="240" w:lineRule="auto"/>
        <w:jc w:val="both"/>
        <w:rPr>
          <w:rFonts w:ascii="Times New Roman" w:hAnsi="Times New Roman"/>
          <w:sz w:val="26"/>
          <w:szCs w:val="26"/>
        </w:rPr>
      </w:pPr>
      <w:r w:rsidRPr="00727DBA">
        <w:rPr>
          <w:rFonts w:ascii="Times New Roman" w:hAnsi="Times New Roman"/>
          <w:b/>
          <w:bCs/>
          <w:noProof/>
          <w:sz w:val="26"/>
          <w:szCs w:val="26"/>
        </w:rPr>
        <mc:AlternateContent>
          <mc:Choice Requires="wps">
            <w:drawing>
              <wp:anchor distT="0" distB="0" distL="114300" distR="114300" simplePos="0" relativeHeight="251661312" behindDoc="0" locked="0" layoutInCell="1" allowOverlap="1" wp14:anchorId="7F2BA74B" wp14:editId="48BDE0E1">
                <wp:simplePos x="0" y="0"/>
                <wp:positionH relativeFrom="margin">
                  <wp:align>center</wp:align>
                </wp:positionH>
                <wp:positionV relativeFrom="paragraph">
                  <wp:posOffset>54398</wp:posOffset>
                </wp:positionV>
                <wp:extent cx="2074333" cy="0"/>
                <wp:effectExtent l="0" t="0" r="0" b="0"/>
                <wp:wrapNone/>
                <wp:docPr id="2054417895" name="Straight Connector 1"/>
                <wp:cNvGraphicFramePr/>
                <a:graphic xmlns:a="http://schemas.openxmlformats.org/drawingml/2006/main">
                  <a:graphicData uri="http://schemas.microsoft.com/office/word/2010/wordprocessingShape">
                    <wps:wsp>
                      <wps:cNvCnPr/>
                      <wps:spPr>
                        <a:xfrm>
                          <a:off x="0" y="0"/>
                          <a:ext cx="20743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487BA47D" id="Straight Connector 1"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4.3pt" to="163.3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" strokecolor="black [3200]" strokeweight=".5pt">
                <v:stroke joinstyle="miter"/>
                <w10:wrap anchorx="margin"/>
              </v:line>
            </w:pict>
          </mc:Fallback>
        </mc:AlternateContent>
      </w:r>
    </w:p>
    <w:p w14:paraId="57600974" w14:textId="115E3F46" w:rsidR="00B664E8" w:rsidRPr="00727DBA" w:rsidRDefault="00D23923" w:rsidP="00B664E8">
      <w:pPr>
        <w:spacing w:before="60" w:after="60" w:line="240" w:lineRule="auto"/>
        <w:ind w:firstLine="709"/>
        <w:jc w:val="both"/>
        <w:rPr>
          <w:rFonts w:ascii="Times New Roman" w:hAnsi="Times New Roman"/>
          <w:sz w:val="26"/>
          <w:szCs w:val="26"/>
        </w:rPr>
      </w:pPr>
      <w:r w:rsidRPr="00727DBA">
        <w:rPr>
          <w:rFonts w:ascii="Times New Roman" w:hAnsi="Times New Roman"/>
          <w:sz w:val="26"/>
          <w:szCs w:val="26"/>
        </w:rPr>
        <w:t xml:space="preserve">Ngày </w:t>
      </w:r>
      <w:r w:rsidR="00826676" w:rsidRPr="00727DBA">
        <w:rPr>
          <w:rFonts w:ascii="Times New Roman" w:hAnsi="Times New Roman"/>
          <w:sz w:val="26"/>
          <w:szCs w:val="26"/>
        </w:rPr>
        <w:t>31/10</w:t>
      </w:r>
      <w:r w:rsidRPr="00727DBA">
        <w:rPr>
          <w:rFonts w:ascii="Times New Roman" w:hAnsi="Times New Roman"/>
          <w:sz w:val="26"/>
          <w:szCs w:val="26"/>
        </w:rPr>
        <w:t xml:space="preserve">/2025, Bộ Nội vụ có Công văn số </w:t>
      </w:r>
      <w:r w:rsidR="00826676" w:rsidRPr="00727DBA">
        <w:rPr>
          <w:rFonts w:ascii="Times New Roman" w:hAnsi="Times New Roman"/>
          <w:sz w:val="26"/>
          <w:szCs w:val="26"/>
        </w:rPr>
        <w:t>10056</w:t>
      </w:r>
      <w:r w:rsidRPr="00727DBA">
        <w:rPr>
          <w:rFonts w:ascii="Times New Roman" w:hAnsi="Times New Roman"/>
          <w:sz w:val="26"/>
          <w:szCs w:val="26"/>
        </w:rPr>
        <w:t xml:space="preserve">/BNV-CCVC </w:t>
      </w:r>
      <w:r w:rsidR="006B4654">
        <w:rPr>
          <w:rFonts w:ascii="Times New Roman" w:hAnsi="Times New Roman"/>
          <w:sz w:val="26"/>
          <w:szCs w:val="26"/>
        </w:rPr>
        <w:t>gửi lấy</w:t>
      </w:r>
      <w:r w:rsidRPr="00727DBA">
        <w:rPr>
          <w:rFonts w:ascii="Times New Roman" w:hAnsi="Times New Roman"/>
          <w:sz w:val="26"/>
          <w:szCs w:val="26"/>
        </w:rPr>
        <w:t xml:space="preserve"> ý kiến </w:t>
      </w:r>
      <w:r w:rsidR="006B4654">
        <w:rPr>
          <w:rFonts w:ascii="Times New Roman" w:hAnsi="Times New Roman"/>
          <w:sz w:val="26"/>
          <w:szCs w:val="26"/>
        </w:rPr>
        <w:t xml:space="preserve">của các ban, bộ, ngành trung ương, địa phương; </w:t>
      </w:r>
      <w:r w:rsidR="00B51EB8">
        <w:rPr>
          <w:rFonts w:ascii="Times New Roman" w:hAnsi="Times New Roman"/>
          <w:sz w:val="26"/>
          <w:szCs w:val="26"/>
        </w:rPr>
        <w:t>sau khi tổng hợp ý kiến của 64 cơ quan, đơn vị</w:t>
      </w:r>
      <w:r w:rsidR="00B664E8" w:rsidRPr="00727DBA">
        <w:rPr>
          <w:rFonts w:ascii="Times New Roman" w:hAnsi="Times New Roman"/>
          <w:sz w:val="26"/>
          <w:szCs w:val="26"/>
        </w:rPr>
        <w:t xml:space="preserve">, </w:t>
      </w:r>
      <w:r w:rsidR="0005428E" w:rsidRPr="00727DBA">
        <w:rPr>
          <w:rFonts w:ascii="Times New Roman" w:hAnsi="Times New Roman"/>
          <w:sz w:val="26"/>
          <w:szCs w:val="26"/>
        </w:rPr>
        <w:t>Bộ Nội vụ</w:t>
      </w:r>
      <w:r w:rsidR="00B664E8" w:rsidRPr="00727DBA">
        <w:rPr>
          <w:rFonts w:ascii="Times New Roman" w:hAnsi="Times New Roman"/>
          <w:sz w:val="26"/>
          <w:szCs w:val="26"/>
        </w:rPr>
        <w:t xml:space="preserve"> </w:t>
      </w:r>
      <w:r w:rsidR="00B51EB8">
        <w:rPr>
          <w:rFonts w:ascii="Times New Roman" w:hAnsi="Times New Roman"/>
          <w:sz w:val="26"/>
          <w:szCs w:val="26"/>
        </w:rPr>
        <w:t>nghiên cứu</w:t>
      </w:r>
      <w:r w:rsidR="00B664E8" w:rsidRPr="00727DBA">
        <w:rPr>
          <w:rFonts w:ascii="Times New Roman" w:hAnsi="Times New Roman"/>
          <w:sz w:val="26"/>
          <w:szCs w:val="26"/>
        </w:rPr>
        <w:t xml:space="preserve"> tiếp thu, giải trình như sau:</w:t>
      </w:r>
    </w:p>
    <w:p w14:paraId="5AB86C4B" w14:textId="312167D2" w:rsidR="00B664E8" w:rsidRPr="00727DBA" w:rsidRDefault="00B664E8" w:rsidP="00B664E8">
      <w:pPr>
        <w:spacing w:before="60" w:after="60" w:line="240" w:lineRule="auto"/>
        <w:ind w:firstLine="709"/>
        <w:rPr>
          <w:rFonts w:ascii="Times New Roman" w:hAnsi="Times New Roman"/>
          <w:b/>
          <w:sz w:val="26"/>
          <w:szCs w:val="26"/>
        </w:rPr>
      </w:pPr>
    </w:p>
    <w:tbl>
      <w:tblPr>
        <w:tblW w:w="15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68"/>
        <w:gridCol w:w="8505"/>
        <w:gridCol w:w="1984"/>
      </w:tblGrid>
      <w:tr w:rsidR="00B51EB8" w:rsidRPr="00D97599" w14:paraId="6DDEF2C7" w14:textId="77777777" w:rsidTr="00047748">
        <w:trPr>
          <w:trHeight w:val="687"/>
          <w:tblHeader/>
        </w:trPr>
        <w:tc>
          <w:tcPr>
            <w:tcW w:w="2263" w:type="dxa"/>
            <w:vAlign w:val="center"/>
            <w:hideMark/>
          </w:tcPr>
          <w:p w14:paraId="7875DD0E" w14:textId="6CDC7B34" w:rsidR="00B51EB8" w:rsidRPr="00D97599" w:rsidRDefault="00D97599" w:rsidP="00047748">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Điều khoản</w:t>
            </w:r>
          </w:p>
        </w:tc>
        <w:tc>
          <w:tcPr>
            <w:tcW w:w="2268" w:type="dxa"/>
            <w:vAlign w:val="center"/>
          </w:tcPr>
          <w:p w14:paraId="0A1A9BB3" w14:textId="4BC8E4ED" w:rsidR="00B51EB8" w:rsidRPr="00D97599" w:rsidRDefault="00D97599" w:rsidP="00D97599">
            <w:pPr>
              <w:spacing w:after="0" w:line="240" w:lineRule="auto"/>
              <w:jc w:val="center"/>
              <w:rPr>
                <w:rFonts w:ascii="Times New Roman" w:eastAsia="Times New Roman" w:hAnsi="Times New Roman" w:cs="Times New Roman"/>
                <w:b/>
                <w:bCs/>
                <w:sz w:val="26"/>
                <w:szCs w:val="26"/>
              </w:rPr>
            </w:pPr>
            <w:r w:rsidRPr="00D97599">
              <w:rPr>
                <w:rFonts w:ascii="Times New Roman" w:eastAsia="Times New Roman" w:hAnsi="Times New Roman" w:cs="Times New Roman"/>
                <w:b/>
                <w:bCs/>
                <w:sz w:val="26"/>
                <w:szCs w:val="26"/>
              </w:rPr>
              <w:t>Cơ</w:t>
            </w:r>
            <w:r>
              <w:rPr>
                <w:rFonts w:ascii="Times New Roman" w:eastAsia="Times New Roman" w:hAnsi="Times New Roman" w:cs="Times New Roman"/>
                <w:b/>
                <w:bCs/>
                <w:sz w:val="26"/>
                <w:szCs w:val="26"/>
              </w:rPr>
              <w:t xml:space="preserve"> quan, đơn vị góp ý</w:t>
            </w:r>
          </w:p>
        </w:tc>
        <w:tc>
          <w:tcPr>
            <w:tcW w:w="8505" w:type="dxa"/>
            <w:vAlign w:val="center"/>
            <w:hideMark/>
          </w:tcPr>
          <w:p w14:paraId="5CAE68E1" w14:textId="488C1288" w:rsidR="00B51EB8" w:rsidRPr="00D97599" w:rsidRDefault="00D97599" w:rsidP="00D97599">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Nội dung góp ý</w:t>
            </w:r>
          </w:p>
        </w:tc>
        <w:tc>
          <w:tcPr>
            <w:tcW w:w="1984" w:type="dxa"/>
            <w:vAlign w:val="center"/>
            <w:hideMark/>
          </w:tcPr>
          <w:p w14:paraId="29FA7740" w14:textId="78804467" w:rsidR="00B51EB8" w:rsidRPr="00D97599" w:rsidRDefault="00B51EB8" w:rsidP="00422920">
            <w:pPr>
              <w:spacing w:after="0" w:line="240" w:lineRule="auto"/>
              <w:jc w:val="center"/>
              <w:rPr>
                <w:rFonts w:ascii="Times New Roman" w:eastAsia="Times New Roman" w:hAnsi="Times New Roman" w:cs="Times New Roman"/>
                <w:b/>
                <w:bCs/>
                <w:sz w:val="26"/>
                <w:szCs w:val="26"/>
              </w:rPr>
            </w:pPr>
            <w:r w:rsidRPr="00D97599">
              <w:rPr>
                <w:rFonts w:ascii="Times New Roman" w:eastAsia="Times New Roman" w:hAnsi="Times New Roman" w:cs="Times New Roman"/>
                <w:b/>
                <w:bCs/>
                <w:sz w:val="26"/>
                <w:szCs w:val="26"/>
              </w:rPr>
              <w:t>Nội dung tiếp thu, giải trình</w:t>
            </w:r>
          </w:p>
        </w:tc>
      </w:tr>
      <w:tr w:rsidR="002523EC" w:rsidRPr="00D97599" w14:paraId="19B72DD2" w14:textId="77777777" w:rsidTr="007E74D2">
        <w:trPr>
          <w:trHeight w:val="271"/>
        </w:trPr>
        <w:tc>
          <w:tcPr>
            <w:tcW w:w="15020" w:type="dxa"/>
            <w:gridSpan w:val="4"/>
          </w:tcPr>
          <w:p w14:paraId="1775B541" w14:textId="17D10718" w:rsidR="002523EC" w:rsidRPr="00D97599" w:rsidRDefault="002523EC" w:rsidP="00422920">
            <w:pPr>
              <w:spacing w:before="120" w:after="120" w:line="240" w:lineRule="auto"/>
              <w:jc w:val="both"/>
              <w:rPr>
                <w:rFonts w:ascii="Times New Roman" w:eastAsia="Times New Roman" w:hAnsi="Times New Roman" w:cs="Times New Roman"/>
                <w:sz w:val="26"/>
                <w:szCs w:val="26"/>
              </w:rPr>
            </w:pPr>
            <w:r w:rsidRPr="00727DBA">
              <w:rPr>
                <w:rFonts w:ascii="Times New Roman" w:hAnsi="Times New Roman"/>
                <w:b/>
                <w:sz w:val="26"/>
                <w:szCs w:val="26"/>
              </w:rPr>
              <w:t>I. DỰ THẢO TỜ TRÌNH</w:t>
            </w:r>
          </w:p>
        </w:tc>
      </w:tr>
      <w:tr w:rsidR="00D97599" w:rsidRPr="00D97599" w14:paraId="347AB24E" w14:textId="77777777" w:rsidTr="00047748">
        <w:trPr>
          <w:trHeight w:val="271"/>
        </w:trPr>
        <w:tc>
          <w:tcPr>
            <w:tcW w:w="2263" w:type="dxa"/>
          </w:tcPr>
          <w:p w14:paraId="68D372C8" w14:textId="636DB4E1" w:rsidR="00D97599" w:rsidRPr="00D97599" w:rsidRDefault="00D97599" w:rsidP="00047748">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Mục IV Khoản 3</w:t>
            </w:r>
          </w:p>
        </w:tc>
        <w:tc>
          <w:tcPr>
            <w:tcW w:w="2268" w:type="dxa"/>
          </w:tcPr>
          <w:p w14:paraId="12E7427E" w14:textId="02C0FFEC" w:rsidR="00D97599" w:rsidRPr="00D97599" w:rsidRDefault="00D97599" w:rsidP="00D97599">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Vụ Cải cách hành chính</w:t>
            </w:r>
          </w:p>
        </w:tc>
        <w:tc>
          <w:tcPr>
            <w:tcW w:w="8505" w:type="dxa"/>
          </w:tcPr>
          <w:p w14:paraId="4CEE9B76" w14:textId="4126AE97" w:rsidR="00D97599" w:rsidRPr="00D97599" w:rsidRDefault="00D97599" w:rsidP="00D97599">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Mục IV Khoản 3 Điểm 3.1 tiểu điểm c, đ (trang 5) có nội dung trùng nhau, đề nghị đơn vị soạn thảo biên tập lại</w:t>
            </w:r>
          </w:p>
        </w:tc>
        <w:tc>
          <w:tcPr>
            <w:tcW w:w="1984" w:type="dxa"/>
          </w:tcPr>
          <w:p w14:paraId="78CEE6D7" w14:textId="5C0276D7" w:rsidR="00D97599" w:rsidRPr="00D97599" w:rsidRDefault="002523EC"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 xml:space="preserve">Chỉnh sửa tại dự thảo </w:t>
            </w:r>
            <w:r>
              <w:rPr>
                <w:rFonts w:ascii="Times New Roman" w:eastAsia="Times New Roman" w:hAnsi="Times New Roman" w:cs="Times New Roman"/>
                <w:sz w:val="26"/>
                <w:szCs w:val="26"/>
              </w:rPr>
              <w:t>Tờ trình</w:t>
            </w:r>
          </w:p>
        </w:tc>
      </w:tr>
      <w:tr w:rsidR="00D97599" w:rsidRPr="00D97599" w14:paraId="623E5138" w14:textId="77777777" w:rsidTr="00047748">
        <w:trPr>
          <w:trHeight w:val="271"/>
        </w:trPr>
        <w:tc>
          <w:tcPr>
            <w:tcW w:w="2263" w:type="dxa"/>
          </w:tcPr>
          <w:p w14:paraId="1C7AD1DE" w14:textId="77777777" w:rsidR="00D97599" w:rsidRPr="00D97599" w:rsidRDefault="00D97599" w:rsidP="00047748">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Khoản 1 Mục II</w:t>
            </w:r>
          </w:p>
          <w:p w14:paraId="2ED1E2A7" w14:textId="77777777" w:rsidR="00D97599" w:rsidRPr="00D97599" w:rsidRDefault="00D97599" w:rsidP="00047748">
            <w:pPr>
              <w:spacing w:after="0" w:line="240" w:lineRule="auto"/>
              <w:jc w:val="center"/>
              <w:rPr>
                <w:rFonts w:ascii="Times New Roman" w:hAnsi="Times New Roman" w:cs="Times New Roman"/>
                <w:sz w:val="26"/>
                <w:szCs w:val="26"/>
              </w:rPr>
            </w:pPr>
          </w:p>
          <w:p w14:paraId="44F0F291" w14:textId="77777777" w:rsidR="00D97599" w:rsidRPr="00D97599" w:rsidRDefault="00D97599" w:rsidP="00047748">
            <w:pPr>
              <w:spacing w:after="0" w:line="240" w:lineRule="auto"/>
              <w:jc w:val="center"/>
              <w:rPr>
                <w:rFonts w:ascii="Times New Roman" w:hAnsi="Times New Roman" w:cs="Times New Roman"/>
                <w:sz w:val="26"/>
                <w:szCs w:val="26"/>
              </w:rPr>
            </w:pPr>
          </w:p>
          <w:p w14:paraId="6A966C9B" w14:textId="77777777" w:rsidR="00D97599" w:rsidRPr="00D97599" w:rsidRDefault="00D97599" w:rsidP="00047748">
            <w:pPr>
              <w:spacing w:after="0" w:line="240" w:lineRule="auto"/>
              <w:jc w:val="center"/>
              <w:rPr>
                <w:rFonts w:ascii="Times New Roman" w:hAnsi="Times New Roman" w:cs="Times New Roman"/>
                <w:sz w:val="26"/>
                <w:szCs w:val="26"/>
              </w:rPr>
            </w:pPr>
          </w:p>
          <w:p w14:paraId="26247AA6" w14:textId="77777777" w:rsidR="00D97599" w:rsidRPr="00D97599" w:rsidRDefault="00D97599" w:rsidP="00047748">
            <w:pPr>
              <w:spacing w:after="0" w:line="240" w:lineRule="auto"/>
              <w:jc w:val="center"/>
              <w:rPr>
                <w:rFonts w:ascii="Times New Roman" w:hAnsi="Times New Roman" w:cs="Times New Roman"/>
                <w:sz w:val="26"/>
                <w:szCs w:val="26"/>
              </w:rPr>
            </w:pPr>
          </w:p>
          <w:p w14:paraId="7460824E" w14:textId="6081F3B7" w:rsidR="00D97599" w:rsidRPr="00D97599" w:rsidRDefault="00D97599" w:rsidP="00047748">
            <w:pPr>
              <w:spacing w:after="0" w:line="240" w:lineRule="auto"/>
              <w:jc w:val="both"/>
              <w:rPr>
                <w:rFonts w:ascii="Times New Roman" w:eastAsia="Times New Roman" w:hAnsi="Times New Roman" w:cs="Times New Roman"/>
                <w:sz w:val="26"/>
                <w:szCs w:val="26"/>
              </w:rPr>
            </w:pPr>
            <w:r w:rsidRPr="00D97599">
              <w:rPr>
                <w:rFonts w:ascii="Times New Roman" w:hAnsi="Times New Roman" w:cs="Times New Roman"/>
                <w:sz w:val="26"/>
                <w:szCs w:val="26"/>
              </w:rPr>
              <w:t>Khoản 1 mục IV</w:t>
            </w:r>
          </w:p>
        </w:tc>
        <w:tc>
          <w:tcPr>
            <w:tcW w:w="2268" w:type="dxa"/>
          </w:tcPr>
          <w:p w14:paraId="3573E392" w14:textId="746FA345" w:rsidR="00D97599" w:rsidRPr="00D97599" w:rsidRDefault="00D97599" w:rsidP="00D97599">
            <w:pPr>
              <w:spacing w:after="0" w:line="240" w:lineRule="auto"/>
              <w:jc w:val="both"/>
              <w:rPr>
                <w:rFonts w:ascii="Times New Roman" w:eastAsia="Times New Roman" w:hAnsi="Times New Roman" w:cs="Times New Roman"/>
                <w:sz w:val="26"/>
                <w:szCs w:val="26"/>
              </w:rPr>
            </w:pPr>
            <w:r w:rsidRPr="00D97599">
              <w:rPr>
                <w:rFonts w:ascii="Times New Roman" w:hAnsi="Times New Roman" w:cs="Times New Roman"/>
                <w:sz w:val="26"/>
                <w:szCs w:val="26"/>
              </w:rPr>
              <w:t>Thành phố Hồ Chí Minh</w:t>
            </w:r>
          </w:p>
        </w:tc>
        <w:tc>
          <w:tcPr>
            <w:tcW w:w="8505" w:type="dxa"/>
          </w:tcPr>
          <w:p w14:paraId="79D78E91" w14:textId="77777777" w:rsidR="00D97599" w:rsidRPr="00D97599" w:rsidRDefault="00D97599" w:rsidP="00D97599">
            <w:pPr>
              <w:tabs>
                <w:tab w:val="left" w:pos="567"/>
                <w:tab w:val="left" w:pos="993"/>
              </w:tabs>
              <w:spacing w:after="0" w:line="240" w:lineRule="auto"/>
              <w:jc w:val="both"/>
              <w:rPr>
                <w:rFonts w:ascii="Times New Roman" w:hAnsi="Times New Roman" w:cs="Times New Roman"/>
                <w:i/>
                <w:iCs/>
                <w:sz w:val="26"/>
                <w:szCs w:val="26"/>
              </w:rPr>
            </w:pPr>
            <w:r w:rsidRPr="00D97599">
              <w:rPr>
                <w:rFonts w:ascii="Times New Roman" w:hAnsi="Times New Roman" w:cs="Times New Roman"/>
                <w:sz w:val="26"/>
                <w:szCs w:val="26"/>
              </w:rPr>
              <w:t>Đề nghị điều chỉnh như sau:</w:t>
            </w:r>
            <w:r w:rsidRPr="00D97599">
              <w:rPr>
                <w:rFonts w:ascii="Times New Roman" w:hAnsi="Times New Roman" w:cs="Times New Roman"/>
                <w:i/>
                <w:iCs/>
                <w:sz w:val="26"/>
                <w:szCs w:val="26"/>
              </w:rPr>
              <w:t xml:space="preserve"> Làm căn cứ </w:t>
            </w:r>
            <w:bookmarkStart w:id="0" w:name="_GoBack"/>
            <w:bookmarkEnd w:id="0"/>
            <w:r w:rsidRPr="00D97599">
              <w:rPr>
                <w:rFonts w:ascii="Times New Roman" w:hAnsi="Times New Roman" w:cs="Times New Roman"/>
                <w:i/>
                <w:iCs/>
                <w:sz w:val="26"/>
                <w:szCs w:val="26"/>
              </w:rPr>
              <w:t>để các Bộ, ngành, Ủy ban nhân dân cấp tỉnh, cơ quan đại diện chủ sở hữu và doanh nghiệp nhà nước thực hiện thống nhất trong công tác bổ nhiệm, bổ nhiệm lại, cử, cử lại, điều động, luân chuyển, từ chức, miễn nhiệm, thôi việc, nghỉ hưu đối với người giữ chức danh, chức vụ và người đại diện phần vốn nhà nước tại doanh nghiệp.</w:t>
            </w:r>
          </w:p>
          <w:p w14:paraId="39EE2DFC" w14:textId="128F921C" w:rsidR="00D97599" w:rsidRPr="00D97599" w:rsidRDefault="00D97599" w:rsidP="00D97599">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Đề nghị điều chỉnh theo Điều 1 dự thảo Nghị định,</w:t>
            </w:r>
            <w:r>
              <w:rPr>
                <w:rFonts w:ascii="Times New Roman" w:hAnsi="Times New Roman" w:cs="Times New Roman"/>
                <w:sz w:val="26"/>
                <w:szCs w:val="26"/>
              </w:rPr>
              <w:t xml:space="preserve"> </w:t>
            </w:r>
            <w:r w:rsidRPr="00D97599">
              <w:rPr>
                <w:rFonts w:ascii="Times New Roman" w:hAnsi="Times New Roman" w:cs="Times New Roman"/>
                <w:sz w:val="26"/>
                <w:szCs w:val="26"/>
              </w:rPr>
              <w:t xml:space="preserve">cụ thể tại phạm vi điều chỉnh, đối tượng áp dụng đề xuất bỏ nội dung </w:t>
            </w:r>
            <w:r w:rsidRPr="00D97599">
              <w:rPr>
                <w:rFonts w:ascii="Times New Roman" w:hAnsi="Times New Roman" w:cs="Times New Roman"/>
                <w:b/>
                <w:bCs/>
                <w:i/>
                <w:iCs/>
                <w:sz w:val="26"/>
                <w:szCs w:val="26"/>
              </w:rPr>
              <w:t>“quy hoạch, khen thưởng, kỷ</w:t>
            </w:r>
            <w:r>
              <w:rPr>
                <w:rFonts w:ascii="Times New Roman" w:hAnsi="Times New Roman" w:cs="Times New Roman"/>
                <w:b/>
                <w:bCs/>
                <w:i/>
                <w:iCs/>
                <w:sz w:val="26"/>
                <w:szCs w:val="26"/>
              </w:rPr>
              <w:t xml:space="preserve"> </w:t>
            </w:r>
            <w:r w:rsidRPr="00D97599">
              <w:rPr>
                <w:rFonts w:ascii="Times New Roman" w:hAnsi="Times New Roman" w:cs="Times New Roman"/>
                <w:b/>
                <w:bCs/>
                <w:i/>
                <w:iCs/>
                <w:sz w:val="26"/>
                <w:szCs w:val="26"/>
              </w:rPr>
              <w:t xml:space="preserve">luật” </w:t>
            </w:r>
            <w:r w:rsidRPr="00D97599">
              <w:rPr>
                <w:rFonts w:ascii="Times New Roman" w:hAnsi="Times New Roman" w:cs="Times New Roman"/>
                <w:sz w:val="26"/>
                <w:szCs w:val="26"/>
              </w:rPr>
              <w:t xml:space="preserve">và bổ sung nội dung </w:t>
            </w:r>
            <w:r w:rsidRPr="00D97599">
              <w:rPr>
                <w:rFonts w:ascii="Times New Roman" w:hAnsi="Times New Roman" w:cs="Times New Roman"/>
                <w:b/>
                <w:bCs/>
                <w:i/>
                <w:iCs/>
                <w:sz w:val="26"/>
                <w:szCs w:val="26"/>
              </w:rPr>
              <w:t>“thôi việc”.</w:t>
            </w:r>
          </w:p>
        </w:tc>
        <w:tc>
          <w:tcPr>
            <w:tcW w:w="1984" w:type="dxa"/>
          </w:tcPr>
          <w:p w14:paraId="0166DD24" w14:textId="60CDE897" w:rsidR="00D97599" w:rsidRPr="00D97599" w:rsidRDefault="002523EC"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xml:space="preserve">Chỉnh sửa tại dự thảo </w:t>
            </w:r>
            <w:r>
              <w:rPr>
                <w:rFonts w:ascii="Times New Roman" w:eastAsia="Times New Roman" w:hAnsi="Times New Roman" w:cs="Times New Roman"/>
                <w:sz w:val="26"/>
                <w:szCs w:val="26"/>
              </w:rPr>
              <w:t>Tờ trình</w:t>
            </w:r>
          </w:p>
        </w:tc>
      </w:tr>
      <w:tr w:rsidR="00D97599" w:rsidRPr="00D97599" w14:paraId="229F31E5" w14:textId="77777777" w:rsidTr="00047748">
        <w:trPr>
          <w:trHeight w:val="271"/>
        </w:trPr>
        <w:tc>
          <w:tcPr>
            <w:tcW w:w="2263" w:type="dxa"/>
            <w:vMerge w:val="restart"/>
          </w:tcPr>
          <w:p w14:paraId="2981E9C9" w14:textId="18E27586" w:rsidR="00D97599" w:rsidRPr="00D97599" w:rsidRDefault="00D97599" w:rsidP="00047748">
            <w:pPr>
              <w:spacing w:after="0" w:line="240" w:lineRule="auto"/>
              <w:jc w:val="both"/>
              <w:rPr>
                <w:rFonts w:ascii="Times New Roman" w:eastAsia="Times New Roman" w:hAnsi="Times New Roman" w:cs="Times New Roman"/>
                <w:bCs/>
                <w:sz w:val="26"/>
                <w:szCs w:val="26"/>
              </w:rPr>
            </w:pPr>
            <w:r w:rsidRPr="00D97599">
              <w:rPr>
                <w:rFonts w:ascii="Times New Roman" w:hAnsi="Times New Roman" w:cs="Times New Roman"/>
                <w:bCs/>
                <w:sz w:val="26"/>
                <w:szCs w:val="26"/>
              </w:rPr>
              <w:t>Khác</w:t>
            </w:r>
          </w:p>
        </w:tc>
        <w:tc>
          <w:tcPr>
            <w:tcW w:w="2268" w:type="dxa"/>
          </w:tcPr>
          <w:p w14:paraId="77F280B5" w14:textId="6271D5AA" w:rsidR="00D97599" w:rsidRPr="00D97599" w:rsidRDefault="00D97599" w:rsidP="00D97599">
            <w:pPr>
              <w:spacing w:after="0" w:line="240" w:lineRule="auto"/>
              <w:jc w:val="both"/>
              <w:rPr>
                <w:rFonts w:ascii="Times New Roman" w:eastAsia="Times New Roman" w:hAnsi="Times New Roman" w:cs="Times New Roman"/>
                <w:sz w:val="26"/>
                <w:szCs w:val="26"/>
              </w:rPr>
            </w:pPr>
            <w:r w:rsidRPr="00D97599">
              <w:rPr>
                <w:rFonts w:ascii="Times New Roman" w:hAnsi="Times New Roman" w:cs="Times New Roman"/>
                <w:sz w:val="26"/>
                <w:szCs w:val="26"/>
              </w:rPr>
              <w:t>Vụ Pháp chế</w:t>
            </w:r>
            <w:r>
              <w:rPr>
                <w:rFonts w:ascii="Times New Roman" w:hAnsi="Times New Roman" w:cs="Times New Roman"/>
                <w:sz w:val="26"/>
                <w:szCs w:val="26"/>
              </w:rPr>
              <w:t>, Bộ Nội vụ</w:t>
            </w:r>
          </w:p>
        </w:tc>
        <w:tc>
          <w:tcPr>
            <w:tcW w:w="8505" w:type="dxa"/>
          </w:tcPr>
          <w:p w14:paraId="2D40A4E7" w14:textId="63C1F193" w:rsidR="00D97599" w:rsidRPr="00D97599" w:rsidRDefault="00D97599" w:rsidP="00D97599">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Đề nghị bổ sung vào cơ sở </w:t>
            </w:r>
            <w:r w:rsidRPr="00D97599">
              <w:rPr>
                <w:rStyle w:val="fontstyle01"/>
                <w:rFonts w:ascii="Times New Roman" w:hAnsi="Times New Roman" w:cs="Times New Roman"/>
                <w:color w:val="auto"/>
                <w:sz w:val="26"/>
                <w:szCs w:val="26"/>
              </w:rPr>
              <w:t>chính trị, pháp lý 02 Nghị quyết: Nghị quyết</w:t>
            </w:r>
            <w:r w:rsidRPr="00D97599">
              <w:rPr>
                <w:rFonts w:ascii="Times New Roman" w:hAnsi="Times New Roman" w:cs="Times New Roman"/>
                <w:sz w:val="26"/>
                <w:szCs w:val="26"/>
              </w:rPr>
              <w:t xml:space="preserve"> số 27-NQ/TW ngày 09/11/2022 của Hội nghị lần thứ sáu Ban Chấp hành Trung ương Đảng khóa XIII; </w:t>
            </w:r>
            <w:r w:rsidRPr="00D97599">
              <w:rPr>
                <w:rStyle w:val="fontstyle01"/>
                <w:rFonts w:ascii="Times New Roman" w:hAnsi="Times New Roman" w:cs="Times New Roman"/>
                <w:color w:val="auto"/>
                <w:sz w:val="26"/>
                <w:szCs w:val="26"/>
              </w:rPr>
              <w:t>Nghị quyết</w:t>
            </w:r>
            <w:r w:rsidRPr="00D97599">
              <w:rPr>
                <w:rFonts w:ascii="Times New Roman" w:hAnsi="Times New Roman" w:cs="Times New Roman"/>
                <w:sz w:val="26"/>
                <w:szCs w:val="26"/>
              </w:rPr>
              <w:t xml:space="preserve"> số 66-NQ/TW ngày 30/4/2025 của Bộ Chính trị về đổi mới công tác xây dựng và thi hành pháp luật đáp ứng yêu cầu phát triển đất nước trong kỷ nguyên mới.</w:t>
            </w:r>
          </w:p>
        </w:tc>
        <w:tc>
          <w:tcPr>
            <w:tcW w:w="1984" w:type="dxa"/>
          </w:tcPr>
          <w:p w14:paraId="24030338" w14:textId="6FD3E1C5" w:rsidR="00D97599" w:rsidRPr="00D97599" w:rsidRDefault="002523EC"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xml:space="preserve">Chỉnh sửa tại dự thảo </w:t>
            </w:r>
            <w:r>
              <w:rPr>
                <w:rFonts w:ascii="Times New Roman" w:eastAsia="Times New Roman" w:hAnsi="Times New Roman" w:cs="Times New Roman"/>
                <w:sz w:val="26"/>
                <w:szCs w:val="26"/>
              </w:rPr>
              <w:t>Tờ trình</w:t>
            </w:r>
          </w:p>
        </w:tc>
      </w:tr>
      <w:tr w:rsidR="00D97599" w:rsidRPr="00D97599" w14:paraId="0E393C96" w14:textId="77777777" w:rsidTr="00047748">
        <w:trPr>
          <w:trHeight w:val="271"/>
        </w:trPr>
        <w:tc>
          <w:tcPr>
            <w:tcW w:w="2263" w:type="dxa"/>
            <w:vMerge/>
          </w:tcPr>
          <w:p w14:paraId="5049DAA8" w14:textId="77777777" w:rsidR="00D97599" w:rsidRPr="00D97599" w:rsidRDefault="00D97599" w:rsidP="00047748">
            <w:pPr>
              <w:spacing w:after="0" w:line="240" w:lineRule="auto"/>
              <w:jc w:val="both"/>
              <w:rPr>
                <w:rFonts w:ascii="Times New Roman" w:eastAsia="Times New Roman" w:hAnsi="Times New Roman" w:cs="Times New Roman"/>
                <w:sz w:val="26"/>
                <w:szCs w:val="26"/>
              </w:rPr>
            </w:pPr>
          </w:p>
        </w:tc>
        <w:tc>
          <w:tcPr>
            <w:tcW w:w="2268" w:type="dxa"/>
          </w:tcPr>
          <w:p w14:paraId="3C564F46" w14:textId="7CBFDAD1" w:rsidR="00D97599" w:rsidRPr="00D97599" w:rsidRDefault="00D97599" w:rsidP="00D97599">
            <w:pPr>
              <w:spacing w:after="0" w:line="240" w:lineRule="auto"/>
              <w:jc w:val="both"/>
              <w:rPr>
                <w:rFonts w:ascii="Times New Roman" w:eastAsia="Times New Roman" w:hAnsi="Times New Roman" w:cs="Times New Roman"/>
                <w:sz w:val="26"/>
                <w:szCs w:val="26"/>
              </w:rPr>
            </w:pPr>
            <w:r w:rsidRPr="00D97599">
              <w:rPr>
                <w:rFonts w:ascii="Times New Roman" w:hAnsi="Times New Roman" w:cs="Times New Roman"/>
                <w:sz w:val="26"/>
                <w:szCs w:val="26"/>
              </w:rPr>
              <w:t>Bộ Khoa học và Công nghệ</w:t>
            </w:r>
          </w:p>
        </w:tc>
        <w:tc>
          <w:tcPr>
            <w:tcW w:w="8505" w:type="dxa"/>
          </w:tcPr>
          <w:p w14:paraId="562C0E04" w14:textId="25B63A00" w:rsidR="00D97599" w:rsidRPr="00D97599" w:rsidRDefault="00C84692" w:rsidP="00C84692">
            <w:pPr>
              <w:spacing w:after="0" w:line="240" w:lineRule="auto"/>
              <w:jc w:val="both"/>
              <w:rPr>
                <w:rFonts w:ascii="Times New Roman" w:hAnsi="Times New Roman" w:cs="Times New Roman"/>
                <w:sz w:val="26"/>
                <w:szCs w:val="26"/>
              </w:rPr>
            </w:pPr>
            <w:r w:rsidRPr="00C84692">
              <w:rPr>
                <w:rFonts w:ascii="Times New Roman" w:hAnsi="Times New Roman" w:cs="Times New Roman"/>
                <w:spacing w:val="-2"/>
                <w:sz w:val="26"/>
                <w:szCs w:val="26"/>
              </w:rPr>
              <w:t xml:space="preserve">Đề nghị nghiên cứu, bổ sung nội dung đánh giá việc ứng dụng, thúc đẩy phát triển khoa học, công nghệ, đổi mới sáng tạo và chuyển đổi số theo quy định tại điểm b khoản 12 Điều 1 Nghị định số 187/2025/NĐ-CP trong hồ </w:t>
            </w:r>
            <w:r w:rsidR="00D97599" w:rsidRPr="00C84692">
              <w:rPr>
                <w:rFonts w:ascii="Times New Roman" w:hAnsi="Times New Roman" w:cs="Times New Roman"/>
                <w:spacing w:val="-2"/>
                <w:sz w:val="26"/>
                <w:szCs w:val="26"/>
              </w:rPr>
              <w:t>sơ dự thảo Nghị định</w:t>
            </w:r>
            <w:r>
              <w:rPr>
                <w:rFonts w:ascii="Times New Roman" w:hAnsi="Times New Roman" w:cs="Times New Roman"/>
                <w:sz w:val="26"/>
                <w:szCs w:val="26"/>
              </w:rPr>
              <w:t>.</w:t>
            </w:r>
          </w:p>
        </w:tc>
        <w:tc>
          <w:tcPr>
            <w:tcW w:w="1984" w:type="dxa"/>
          </w:tcPr>
          <w:p w14:paraId="73228445" w14:textId="41613609" w:rsidR="00D97599" w:rsidRPr="00D97599" w:rsidRDefault="00C84692"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Dự thảo Nghị định liên quan đến công tác cán bộ, không ứng dụng </w:t>
            </w:r>
            <w:r w:rsidRPr="00C84692">
              <w:rPr>
                <w:rFonts w:ascii="Times New Roman" w:hAnsi="Times New Roman" w:cs="Times New Roman"/>
                <w:spacing w:val="-2"/>
                <w:sz w:val="26"/>
                <w:szCs w:val="26"/>
              </w:rPr>
              <w:t>khoa học, công nghệ, đổi mới sáng tạo và chuyển đổi số</w:t>
            </w:r>
            <w:r>
              <w:rPr>
                <w:rFonts w:ascii="Times New Roman" w:hAnsi="Times New Roman" w:cs="Times New Roman"/>
                <w:spacing w:val="-2"/>
                <w:sz w:val="26"/>
                <w:szCs w:val="26"/>
              </w:rPr>
              <w:t>.</w:t>
            </w:r>
          </w:p>
        </w:tc>
      </w:tr>
      <w:tr w:rsidR="00D97599" w:rsidRPr="00D97599" w14:paraId="61E8ED97" w14:textId="77777777" w:rsidTr="00047748">
        <w:trPr>
          <w:trHeight w:val="271"/>
        </w:trPr>
        <w:tc>
          <w:tcPr>
            <w:tcW w:w="2263" w:type="dxa"/>
            <w:vMerge/>
          </w:tcPr>
          <w:p w14:paraId="44D60129" w14:textId="77777777" w:rsidR="00D97599" w:rsidRPr="00D97599" w:rsidRDefault="00D97599" w:rsidP="00047748">
            <w:pPr>
              <w:spacing w:after="0" w:line="240" w:lineRule="auto"/>
              <w:jc w:val="both"/>
              <w:rPr>
                <w:rFonts w:ascii="Times New Roman" w:eastAsia="Times New Roman" w:hAnsi="Times New Roman" w:cs="Times New Roman"/>
                <w:sz w:val="26"/>
                <w:szCs w:val="26"/>
              </w:rPr>
            </w:pPr>
          </w:p>
        </w:tc>
        <w:tc>
          <w:tcPr>
            <w:tcW w:w="2268" w:type="dxa"/>
          </w:tcPr>
          <w:p w14:paraId="60F76459" w14:textId="17191A4F" w:rsidR="00D97599" w:rsidRPr="00D97599" w:rsidRDefault="00D97599" w:rsidP="00D97599">
            <w:pPr>
              <w:spacing w:after="0" w:line="240" w:lineRule="auto"/>
              <w:jc w:val="both"/>
              <w:rPr>
                <w:rFonts w:ascii="Times New Roman" w:eastAsia="Times New Roman" w:hAnsi="Times New Roman" w:cs="Times New Roman"/>
                <w:sz w:val="26"/>
                <w:szCs w:val="26"/>
              </w:rPr>
            </w:pPr>
            <w:r w:rsidRPr="00D97599">
              <w:rPr>
                <w:rFonts w:ascii="Times New Roman" w:hAnsi="Times New Roman" w:cs="Times New Roman"/>
                <w:sz w:val="26"/>
                <w:szCs w:val="26"/>
              </w:rPr>
              <w:t>Ủy ban Kinh tế và Tài chính của Quốc hội</w:t>
            </w:r>
          </w:p>
        </w:tc>
        <w:tc>
          <w:tcPr>
            <w:tcW w:w="8505" w:type="dxa"/>
          </w:tcPr>
          <w:p w14:paraId="0DD19E1A" w14:textId="391306F7" w:rsidR="00D97599" w:rsidRPr="00D97599" w:rsidRDefault="00D97599" w:rsidP="00D97599">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 Đề nghị làm rõ lý do lược bỏ một số nội dung so với quy định hiện hành như việc gom chương IV vào 1 điều, bổ sung chương V tại điểm 1, 2 phần II dự thảo Tờ trình.</w:t>
            </w:r>
          </w:p>
        </w:tc>
        <w:tc>
          <w:tcPr>
            <w:tcW w:w="1984" w:type="dxa"/>
          </w:tcPr>
          <w:p w14:paraId="3DAAF0E9" w14:textId="674C2477" w:rsidR="00D97599" w:rsidRPr="00D97599" w:rsidRDefault="002523EC"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xml:space="preserve">Chỉnh sửa tại dự thảo </w:t>
            </w:r>
            <w:r>
              <w:rPr>
                <w:rFonts w:ascii="Times New Roman" w:eastAsia="Times New Roman" w:hAnsi="Times New Roman" w:cs="Times New Roman"/>
                <w:sz w:val="26"/>
                <w:szCs w:val="26"/>
              </w:rPr>
              <w:t>Tờ trình</w:t>
            </w:r>
          </w:p>
        </w:tc>
      </w:tr>
      <w:tr w:rsidR="002523EC" w:rsidRPr="00D97599" w14:paraId="60331B2D" w14:textId="77777777" w:rsidTr="00047748">
        <w:trPr>
          <w:trHeight w:val="271"/>
        </w:trPr>
        <w:tc>
          <w:tcPr>
            <w:tcW w:w="2263" w:type="dxa"/>
            <w:vMerge/>
          </w:tcPr>
          <w:p w14:paraId="39FB4866" w14:textId="77777777" w:rsidR="002523EC" w:rsidRPr="00D97599" w:rsidRDefault="002523EC" w:rsidP="002523EC">
            <w:pPr>
              <w:spacing w:after="0" w:line="240" w:lineRule="auto"/>
              <w:jc w:val="both"/>
              <w:rPr>
                <w:rFonts w:ascii="Times New Roman" w:eastAsia="Times New Roman" w:hAnsi="Times New Roman" w:cs="Times New Roman"/>
                <w:sz w:val="26"/>
                <w:szCs w:val="26"/>
              </w:rPr>
            </w:pPr>
          </w:p>
        </w:tc>
        <w:tc>
          <w:tcPr>
            <w:tcW w:w="2268" w:type="dxa"/>
          </w:tcPr>
          <w:p w14:paraId="78155142" w14:textId="38185576" w:rsidR="002523EC" w:rsidRPr="00D97599" w:rsidRDefault="002523EC" w:rsidP="002523EC">
            <w:pPr>
              <w:spacing w:after="0" w:line="240" w:lineRule="auto"/>
              <w:jc w:val="both"/>
              <w:rPr>
                <w:rFonts w:ascii="Times New Roman" w:eastAsia="Times New Roman" w:hAnsi="Times New Roman" w:cs="Times New Roman"/>
                <w:sz w:val="26"/>
                <w:szCs w:val="26"/>
              </w:rPr>
            </w:pPr>
            <w:r w:rsidRPr="00D97599">
              <w:rPr>
                <w:rFonts w:ascii="Times New Roman" w:hAnsi="Times New Roman" w:cs="Times New Roman"/>
                <w:sz w:val="26"/>
                <w:szCs w:val="26"/>
              </w:rPr>
              <w:t>Bộ Tư pháp</w:t>
            </w:r>
          </w:p>
        </w:tc>
        <w:tc>
          <w:tcPr>
            <w:tcW w:w="8505" w:type="dxa"/>
          </w:tcPr>
          <w:p w14:paraId="64DB59DE" w14:textId="18936DAE" w:rsidR="002523EC" w:rsidRPr="00D97599" w:rsidRDefault="002523EC" w:rsidP="002523EC">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Cần làm rõ tại dự thảo Tờ trình quy định nào chưa đồng bộ, chưa thống nhất; từ đó, đề xuất xây dựng và hoàn thiện nội dung tại dự thảo Nghị định này </w:t>
            </w:r>
            <w:r w:rsidRPr="002523EC">
              <w:rPr>
                <w:rFonts w:ascii="Times New Roman" w:hAnsi="Times New Roman" w:cs="Times New Roman"/>
                <w:sz w:val="26"/>
                <w:szCs w:val="26"/>
              </w:rPr>
              <w:t>đảm bảo đồng bộ, thống nhất với các quy định của Đảng</w:t>
            </w:r>
            <w:r w:rsidRPr="00D97599">
              <w:rPr>
                <w:rFonts w:ascii="Times New Roman" w:hAnsi="Times New Roman" w:cs="Times New Roman"/>
                <w:sz w:val="26"/>
                <w:szCs w:val="26"/>
              </w:rPr>
              <w:t xml:space="preserve"> trong quản lý người quản lý doanh nghiệp, Kiểm soát viên, cử người đại diện phần vốn nhà nước tại doanh nghiệp nhà nước.</w:t>
            </w:r>
          </w:p>
        </w:tc>
        <w:tc>
          <w:tcPr>
            <w:tcW w:w="1984" w:type="dxa"/>
          </w:tcPr>
          <w:p w14:paraId="4E139475" w14:textId="558FD75D" w:rsidR="002523EC" w:rsidRPr="00D97599" w:rsidRDefault="002523EC"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xml:space="preserve">Chỉnh sửa tại dự thảo </w:t>
            </w:r>
            <w:r>
              <w:rPr>
                <w:rFonts w:ascii="Times New Roman" w:eastAsia="Times New Roman" w:hAnsi="Times New Roman" w:cs="Times New Roman"/>
                <w:sz w:val="26"/>
                <w:szCs w:val="26"/>
              </w:rPr>
              <w:t>Tờ trình</w:t>
            </w:r>
          </w:p>
        </w:tc>
      </w:tr>
      <w:tr w:rsidR="002523EC" w:rsidRPr="00D97599" w14:paraId="412A2390" w14:textId="77777777" w:rsidTr="00047748">
        <w:trPr>
          <w:trHeight w:val="271"/>
        </w:trPr>
        <w:tc>
          <w:tcPr>
            <w:tcW w:w="2263" w:type="dxa"/>
            <w:vMerge/>
          </w:tcPr>
          <w:p w14:paraId="23A682EA" w14:textId="77777777" w:rsidR="002523EC" w:rsidRPr="00D97599" w:rsidRDefault="002523EC" w:rsidP="002523EC">
            <w:pPr>
              <w:spacing w:after="0" w:line="240" w:lineRule="auto"/>
              <w:jc w:val="both"/>
              <w:rPr>
                <w:rFonts w:ascii="Times New Roman" w:eastAsia="Times New Roman" w:hAnsi="Times New Roman" w:cs="Times New Roman"/>
                <w:sz w:val="26"/>
                <w:szCs w:val="26"/>
              </w:rPr>
            </w:pPr>
          </w:p>
        </w:tc>
        <w:tc>
          <w:tcPr>
            <w:tcW w:w="2268" w:type="dxa"/>
          </w:tcPr>
          <w:p w14:paraId="45F8FE42" w14:textId="323C1932" w:rsidR="002523EC" w:rsidRPr="00D97599" w:rsidRDefault="002523EC" w:rsidP="002523EC">
            <w:pPr>
              <w:spacing w:after="0" w:line="240" w:lineRule="auto"/>
              <w:jc w:val="both"/>
              <w:rPr>
                <w:rFonts w:ascii="Times New Roman" w:eastAsia="Times New Roman" w:hAnsi="Times New Roman" w:cs="Times New Roman"/>
                <w:sz w:val="26"/>
                <w:szCs w:val="26"/>
              </w:rPr>
            </w:pPr>
            <w:r w:rsidRPr="00D97599">
              <w:rPr>
                <w:rFonts w:ascii="Times New Roman" w:hAnsi="Times New Roman" w:cs="Times New Roman"/>
                <w:sz w:val="26"/>
                <w:szCs w:val="26"/>
              </w:rPr>
              <w:t>Bộ Giáo dục và Đào tạo</w:t>
            </w:r>
          </w:p>
        </w:tc>
        <w:tc>
          <w:tcPr>
            <w:tcW w:w="8505" w:type="dxa"/>
          </w:tcPr>
          <w:p w14:paraId="7C3F0D1A" w14:textId="469F4F08" w:rsidR="002523EC" w:rsidRPr="00D97599" w:rsidRDefault="002523EC" w:rsidP="002523EC">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nghiên cứu, hoàn thiện dự thảo Tờ trình Chính phủ bảo đảm phù hợp với Mẫu Tờ trình dự thảo Nghị định theo quy định của Luật ban hành văn bản quy phạm pháp luật và bảo đảm theo chỉ đạo tại Công văn số 2241/VPCP-PL ngày 18/3/2025 của Văn phòng Chính phủ</w:t>
            </w:r>
          </w:p>
        </w:tc>
        <w:tc>
          <w:tcPr>
            <w:tcW w:w="1984" w:type="dxa"/>
          </w:tcPr>
          <w:p w14:paraId="19E6AA90" w14:textId="5D45411F" w:rsidR="002523EC" w:rsidRPr="00D97599" w:rsidRDefault="002523EC"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xml:space="preserve">Chỉnh sửa tại dự thảo </w:t>
            </w:r>
            <w:r>
              <w:rPr>
                <w:rFonts w:ascii="Times New Roman" w:eastAsia="Times New Roman" w:hAnsi="Times New Roman" w:cs="Times New Roman"/>
                <w:sz w:val="26"/>
                <w:szCs w:val="26"/>
              </w:rPr>
              <w:t>Tờ trình</w:t>
            </w:r>
          </w:p>
        </w:tc>
      </w:tr>
      <w:tr w:rsidR="002523EC" w:rsidRPr="00D97599" w14:paraId="4B2D44E7" w14:textId="77777777" w:rsidTr="007E74D2">
        <w:trPr>
          <w:trHeight w:val="271"/>
        </w:trPr>
        <w:tc>
          <w:tcPr>
            <w:tcW w:w="15020" w:type="dxa"/>
            <w:gridSpan w:val="4"/>
          </w:tcPr>
          <w:p w14:paraId="33F7F98C" w14:textId="4F3CCA4C" w:rsidR="002523EC" w:rsidRPr="00D97599" w:rsidRDefault="002523EC" w:rsidP="00422920">
            <w:pPr>
              <w:spacing w:before="120" w:after="120" w:line="240" w:lineRule="auto"/>
              <w:jc w:val="both"/>
              <w:rPr>
                <w:rFonts w:ascii="Times New Roman" w:eastAsia="Times New Roman" w:hAnsi="Times New Roman" w:cs="Times New Roman"/>
                <w:sz w:val="26"/>
                <w:szCs w:val="26"/>
              </w:rPr>
            </w:pPr>
            <w:r w:rsidRPr="00727DBA">
              <w:rPr>
                <w:rFonts w:ascii="Times New Roman" w:hAnsi="Times New Roman"/>
                <w:b/>
                <w:sz w:val="26"/>
                <w:szCs w:val="26"/>
              </w:rPr>
              <w:t>II. DỰ THẢO NGHỊ ĐỊNH</w:t>
            </w:r>
          </w:p>
        </w:tc>
      </w:tr>
      <w:tr w:rsidR="002523EC" w:rsidRPr="00D97599" w14:paraId="7167303A" w14:textId="77777777" w:rsidTr="00047748">
        <w:trPr>
          <w:trHeight w:val="271"/>
        </w:trPr>
        <w:tc>
          <w:tcPr>
            <w:tcW w:w="2263" w:type="dxa"/>
          </w:tcPr>
          <w:p w14:paraId="5211D84F" w14:textId="387C0DE0" w:rsidR="002523EC" w:rsidRPr="00D97599" w:rsidRDefault="002523EC" w:rsidP="002523EC">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Căn cứ pháp lý</w:t>
            </w:r>
          </w:p>
        </w:tc>
        <w:tc>
          <w:tcPr>
            <w:tcW w:w="2268" w:type="dxa"/>
          </w:tcPr>
          <w:p w14:paraId="11A42C36" w14:textId="0A2D2C76" w:rsidR="002523EC" w:rsidRPr="00D97599" w:rsidRDefault="002523EC" w:rsidP="002523EC">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Tỉnh Lai Châu, Tỉnh Điện Biên + Bộ Khoa học và Công nghệ</w:t>
            </w:r>
          </w:p>
        </w:tc>
        <w:tc>
          <w:tcPr>
            <w:tcW w:w="8505" w:type="dxa"/>
          </w:tcPr>
          <w:p w14:paraId="020F556E" w14:textId="4160C59E" w:rsidR="002523EC" w:rsidRPr="00D97599" w:rsidRDefault="00C84692" w:rsidP="002523E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523EC" w:rsidRPr="00D97599">
              <w:rPr>
                <w:rFonts w:ascii="Times New Roman" w:hAnsi="Times New Roman" w:cs="Times New Roman"/>
                <w:sz w:val="26"/>
                <w:szCs w:val="26"/>
              </w:rPr>
              <w:t>Đề nghị cơ quan soạn thảo sửa thành:</w:t>
            </w:r>
          </w:p>
          <w:p w14:paraId="214D1708" w14:textId="77777777" w:rsidR="002523EC" w:rsidRPr="00C84692" w:rsidRDefault="002523EC" w:rsidP="002523EC">
            <w:pPr>
              <w:spacing w:after="0" w:line="240" w:lineRule="auto"/>
              <w:jc w:val="both"/>
              <w:rPr>
                <w:rFonts w:ascii="Times New Roman" w:hAnsi="Times New Roman" w:cs="Times New Roman"/>
                <w:i/>
                <w:iCs/>
                <w:sz w:val="26"/>
                <w:szCs w:val="26"/>
              </w:rPr>
            </w:pPr>
            <w:r w:rsidRPr="00D97599">
              <w:rPr>
                <w:rFonts w:ascii="Times New Roman" w:hAnsi="Times New Roman" w:cs="Times New Roman"/>
                <w:sz w:val="26"/>
                <w:szCs w:val="26"/>
              </w:rPr>
              <w:t>“</w:t>
            </w:r>
            <w:r w:rsidRPr="00C84692">
              <w:rPr>
                <w:rFonts w:ascii="Times New Roman" w:hAnsi="Times New Roman" w:cs="Times New Roman"/>
                <w:i/>
                <w:iCs/>
                <w:sz w:val="26"/>
                <w:szCs w:val="26"/>
              </w:rPr>
              <w:t>Căn cứ Luật Tổ chức Chính phủ số 72/2025/QH15;</w:t>
            </w:r>
          </w:p>
          <w:p w14:paraId="25795EFC" w14:textId="77777777" w:rsidR="002523EC" w:rsidRPr="00C84692" w:rsidRDefault="002523EC" w:rsidP="002523EC">
            <w:pPr>
              <w:spacing w:after="0" w:line="240" w:lineRule="auto"/>
              <w:jc w:val="both"/>
              <w:rPr>
                <w:rFonts w:ascii="Times New Roman" w:hAnsi="Times New Roman" w:cs="Times New Roman"/>
                <w:i/>
                <w:iCs/>
                <w:sz w:val="26"/>
                <w:szCs w:val="26"/>
              </w:rPr>
            </w:pPr>
            <w:r w:rsidRPr="00C84692">
              <w:rPr>
                <w:rFonts w:ascii="Times New Roman" w:hAnsi="Times New Roman" w:cs="Times New Roman"/>
                <w:i/>
                <w:iCs/>
                <w:sz w:val="26"/>
                <w:szCs w:val="26"/>
              </w:rPr>
              <w:t>Căn cứ Luật Doanh nghiệp số 59/2020/QH14 được sửa đổi, bổ sung bởi Luật số 76/2025/QH15;</w:t>
            </w:r>
          </w:p>
          <w:p w14:paraId="3C3DA231" w14:textId="77777777" w:rsidR="002523EC" w:rsidRPr="00D97599" w:rsidRDefault="002523EC" w:rsidP="002523EC">
            <w:pPr>
              <w:spacing w:after="0" w:line="240" w:lineRule="auto"/>
              <w:jc w:val="both"/>
              <w:rPr>
                <w:rFonts w:ascii="Times New Roman" w:hAnsi="Times New Roman" w:cs="Times New Roman"/>
                <w:sz w:val="26"/>
                <w:szCs w:val="26"/>
              </w:rPr>
            </w:pPr>
            <w:r w:rsidRPr="00C84692">
              <w:rPr>
                <w:rFonts w:ascii="Times New Roman" w:hAnsi="Times New Roman" w:cs="Times New Roman"/>
                <w:i/>
                <w:iCs/>
                <w:sz w:val="26"/>
                <w:szCs w:val="26"/>
              </w:rPr>
              <w:t>Căn cứ Luật Quản lý và đầu tư vốn nhà nước tại doanh nghiệp số 68/2025/QH15</w:t>
            </w:r>
            <w:r w:rsidRPr="00D97599">
              <w:rPr>
                <w:rFonts w:ascii="Times New Roman" w:hAnsi="Times New Roman" w:cs="Times New Roman"/>
                <w:sz w:val="26"/>
                <w:szCs w:val="26"/>
              </w:rPr>
              <w:t>.”</w:t>
            </w:r>
          </w:p>
          <w:p w14:paraId="6240E177" w14:textId="238417EE" w:rsidR="002523EC" w:rsidRPr="00D97599" w:rsidRDefault="002523EC" w:rsidP="002523EC">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Đề nghị bổ sung căn cứ pháp lý: “Căn cứ Luật Cán bộ, công chức số 80/2025/QH15” để phù hợp với phần thuyết minh giải trình chỉnh sửa đính kèm theo dự thảo Nghị định.</w:t>
            </w:r>
          </w:p>
        </w:tc>
        <w:tc>
          <w:tcPr>
            <w:tcW w:w="1984" w:type="dxa"/>
          </w:tcPr>
          <w:p w14:paraId="6F22662A" w14:textId="22B8F533" w:rsidR="002523EC" w:rsidRDefault="007E74D2"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2523EC" w:rsidRPr="00D97599">
              <w:rPr>
                <w:rFonts w:ascii="Times New Roman" w:eastAsia="Times New Roman" w:hAnsi="Times New Roman" w:cs="Times New Roman"/>
                <w:sz w:val="26"/>
                <w:szCs w:val="26"/>
              </w:rPr>
              <w:t>Tiếp thu, chỉnh sửa tại dự thảo Nghị định</w:t>
            </w:r>
          </w:p>
          <w:p w14:paraId="0BDE404C" w14:textId="77777777" w:rsidR="00C84692" w:rsidRDefault="00C84692" w:rsidP="00422920">
            <w:pPr>
              <w:spacing w:after="0" w:line="240" w:lineRule="auto"/>
              <w:jc w:val="both"/>
              <w:rPr>
                <w:rFonts w:ascii="Times New Roman" w:eastAsia="Times New Roman" w:hAnsi="Times New Roman" w:cs="Times New Roman"/>
                <w:sz w:val="26"/>
                <w:szCs w:val="26"/>
              </w:rPr>
            </w:pPr>
          </w:p>
          <w:p w14:paraId="2ACA31E2" w14:textId="77777777" w:rsidR="00C84692" w:rsidRDefault="00C84692" w:rsidP="00422920">
            <w:pPr>
              <w:spacing w:after="0" w:line="240" w:lineRule="auto"/>
              <w:jc w:val="both"/>
              <w:rPr>
                <w:rFonts w:ascii="Times New Roman" w:eastAsia="Times New Roman" w:hAnsi="Times New Roman" w:cs="Times New Roman"/>
                <w:sz w:val="26"/>
                <w:szCs w:val="26"/>
              </w:rPr>
            </w:pPr>
          </w:p>
          <w:p w14:paraId="57E2077D" w14:textId="77777777" w:rsidR="00C84692" w:rsidRDefault="00C84692" w:rsidP="00422920">
            <w:pPr>
              <w:spacing w:after="0" w:line="240" w:lineRule="auto"/>
              <w:jc w:val="both"/>
              <w:rPr>
                <w:rFonts w:ascii="Times New Roman" w:eastAsia="Times New Roman" w:hAnsi="Times New Roman" w:cs="Times New Roman"/>
                <w:sz w:val="26"/>
                <w:szCs w:val="26"/>
              </w:rPr>
            </w:pPr>
          </w:p>
          <w:p w14:paraId="6E1687DE" w14:textId="14DBE789" w:rsidR="00C84692" w:rsidRPr="00D97599" w:rsidRDefault="007E74D2"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Giữ nguyên</w:t>
            </w:r>
          </w:p>
        </w:tc>
      </w:tr>
      <w:tr w:rsidR="002523EC" w:rsidRPr="00D97599" w14:paraId="4254EB9D" w14:textId="77777777" w:rsidTr="00047748">
        <w:trPr>
          <w:trHeight w:val="271"/>
        </w:trPr>
        <w:tc>
          <w:tcPr>
            <w:tcW w:w="2263" w:type="dxa"/>
            <w:vMerge w:val="restart"/>
          </w:tcPr>
          <w:p w14:paraId="01CCEF5E" w14:textId="482ADEF4" w:rsidR="002523EC" w:rsidRPr="00D97599" w:rsidRDefault="002523EC" w:rsidP="002523EC">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lastRenderedPageBreak/>
              <w:t>Điều 1</w:t>
            </w:r>
          </w:p>
        </w:tc>
        <w:tc>
          <w:tcPr>
            <w:tcW w:w="2268" w:type="dxa"/>
          </w:tcPr>
          <w:p w14:paraId="50BB5525" w14:textId="4D91EED3" w:rsidR="002523EC" w:rsidRPr="00D97599" w:rsidRDefault="002523EC" w:rsidP="002523EC">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Tổng công ty Lương thực Miền Bắc + </w:t>
            </w:r>
            <w:r w:rsidRPr="00D97599">
              <w:rPr>
                <w:rFonts w:ascii="Times New Roman" w:eastAsia="Times New Roman" w:hAnsi="Times New Roman" w:cs="Times New Roman"/>
                <w:sz w:val="26"/>
                <w:szCs w:val="26"/>
              </w:rPr>
              <w:t>Kiểm toán Nhà nước + Bộ Khoa học và Công nghệ</w:t>
            </w:r>
            <w:r w:rsidR="002A43BF">
              <w:rPr>
                <w:rFonts w:ascii="Times New Roman" w:eastAsia="Times New Roman" w:hAnsi="Times New Roman" w:cs="Times New Roman"/>
                <w:sz w:val="26"/>
                <w:szCs w:val="26"/>
              </w:rPr>
              <w:t xml:space="preserve"> + Tập đoàn Công nghiệp Than – Khoáng sản Việt Nam</w:t>
            </w:r>
          </w:p>
        </w:tc>
        <w:tc>
          <w:tcPr>
            <w:tcW w:w="8505" w:type="dxa"/>
          </w:tcPr>
          <w:p w14:paraId="48E5BA84" w14:textId="12B95BF1" w:rsidR="002523EC" w:rsidRDefault="002A43BF" w:rsidP="002523E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Đề nghị x</w:t>
            </w:r>
            <w:r w:rsidR="002523EC" w:rsidRPr="00D97599">
              <w:rPr>
                <w:rFonts w:ascii="Times New Roman" w:hAnsi="Times New Roman" w:cs="Times New Roman"/>
                <w:sz w:val="26"/>
                <w:szCs w:val="26"/>
              </w:rPr>
              <w:t>em xét bổ sung cụm từ “quy hoạch”, “cho thôi giữ chức vụ” trong phạm vi điều chỉnh tại Điều 1, do tại Chương III có nêu về "quy hoạch" và tại Điều 8 cũng có nội dung này, đồng thời bổ sung quy định về “cho thôi giữ chức vụ” để phù hợp với Điều 48 của Quy định 377-QĐ/TW, ngày 08/10/2025 của Bộ Chính trị.</w:t>
            </w:r>
          </w:p>
          <w:p w14:paraId="2E078818" w14:textId="2E5DBF39" w:rsidR="002A43BF" w:rsidRPr="00D97599" w:rsidRDefault="002A43BF" w:rsidP="002523E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Đề nghị x</w:t>
            </w:r>
            <w:r w:rsidRPr="00D97599">
              <w:rPr>
                <w:rFonts w:ascii="Times New Roman" w:hAnsi="Times New Roman" w:cs="Times New Roman"/>
                <w:sz w:val="26"/>
                <w:szCs w:val="26"/>
              </w:rPr>
              <w:t>em xét bổ sung</w:t>
            </w:r>
            <w:r>
              <w:rPr>
                <w:rFonts w:ascii="Times New Roman" w:hAnsi="Times New Roman" w:cs="Times New Roman"/>
                <w:sz w:val="26"/>
                <w:szCs w:val="26"/>
              </w:rPr>
              <w:t xml:space="preserve"> công tác “</w:t>
            </w:r>
            <w:r w:rsidRPr="001931DA">
              <w:rPr>
                <w:rFonts w:ascii="Times New Roman" w:hAnsi="Times New Roman" w:cs="Times New Roman"/>
                <w:i/>
                <w:iCs/>
                <w:sz w:val="26"/>
                <w:szCs w:val="26"/>
              </w:rPr>
              <w:t>K</w:t>
            </w:r>
            <w:r w:rsidR="001931DA" w:rsidRPr="001931DA">
              <w:rPr>
                <w:rFonts w:ascii="Times New Roman" w:hAnsi="Times New Roman" w:cs="Times New Roman"/>
                <w:i/>
                <w:iCs/>
                <w:sz w:val="26"/>
                <w:szCs w:val="26"/>
              </w:rPr>
              <w:t>ỷ</w:t>
            </w:r>
            <w:r w:rsidRPr="001931DA">
              <w:rPr>
                <w:rFonts w:ascii="Times New Roman" w:hAnsi="Times New Roman" w:cs="Times New Roman"/>
                <w:i/>
                <w:iCs/>
                <w:sz w:val="26"/>
                <w:szCs w:val="26"/>
              </w:rPr>
              <w:t xml:space="preserve"> luật</w:t>
            </w:r>
            <w:r w:rsidR="001931DA">
              <w:rPr>
                <w:rFonts w:ascii="Times New Roman" w:hAnsi="Times New Roman" w:cs="Times New Roman"/>
                <w:sz w:val="26"/>
                <w:szCs w:val="26"/>
              </w:rPr>
              <w:t>” và “</w:t>
            </w:r>
            <w:r w:rsidR="001931DA" w:rsidRPr="001931DA">
              <w:rPr>
                <w:rFonts w:ascii="Times New Roman" w:hAnsi="Times New Roman" w:cs="Times New Roman"/>
                <w:i/>
                <w:iCs/>
                <w:sz w:val="26"/>
                <w:szCs w:val="26"/>
              </w:rPr>
              <w:t>Tạm đình chỉ công tác</w:t>
            </w:r>
            <w:r w:rsidR="001931DA">
              <w:rPr>
                <w:rFonts w:ascii="Times New Roman" w:hAnsi="Times New Roman" w:cs="Times New Roman"/>
                <w:sz w:val="26"/>
                <w:szCs w:val="26"/>
              </w:rPr>
              <w:t xml:space="preserve">” </w:t>
            </w:r>
            <w:r w:rsidR="001931DA" w:rsidRPr="001931DA">
              <w:rPr>
                <w:rFonts w:ascii="Times New Roman" w:eastAsia="Times New Roman" w:hAnsi="Times New Roman" w:cs="Times New Roman"/>
                <w:sz w:val="26"/>
                <w:szCs w:val="26"/>
              </w:rPr>
              <w:t>người quản lý doanh nghiệp, Kiểm soát viên</w:t>
            </w:r>
            <w:r w:rsidR="001931DA">
              <w:rPr>
                <w:rFonts w:ascii="Times New Roman" w:eastAsia="Times New Roman" w:hAnsi="Times New Roman" w:cs="Times New Roman"/>
                <w:sz w:val="26"/>
                <w:szCs w:val="26"/>
              </w:rPr>
              <w:t xml:space="preserve"> và người đại diện phần vốn nhà nước.</w:t>
            </w:r>
          </w:p>
        </w:tc>
        <w:tc>
          <w:tcPr>
            <w:tcW w:w="1984" w:type="dxa"/>
          </w:tcPr>
          <w:p w14:paraId="0C736777" w14:textId="2E209F39" w:rsidR="002523EC" w:rsidRPr="00D97599" w:rsidRDefault="002523EC"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2523EC" w:rsidRPr="00D97599" w14:paraId="522759BE" w14:textId="77777777" w:rsidTr="00047748">
        <w:trPr>
          <w:trHeight w:val="271"/>
        </w:trPr>
        <w:tc>
          <w:tcPr>
            <w:tcW w:w="2263" w:type="dxa"/>
            <w:vMerge/>
          </w:tcPr>
          <w:p w14:paraId="6BBF94D8" w14:textId="77777777" w:rsidR="002523EC" w:rsidRPr="00D97599" w:rsidRDefault="002523EC" w:rsidP="002523EC">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4B413FCC" w14:textId="72327377" w:rsidR="002523EC" w:rsidRPr="00D97599" w:rsidRDefault="002523EC" w:rsidP="002523EC">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Kiểm toán Nhà nước</w:t>
            </w:r>
          </w:p>
        </w:tc>
        <w:tc>
          <w:tcPr>
            <w:tcW w:w="8505" w:type="dxa"/>
          </w:tcPr>
          <w:p w14:paraId="2FBE2538" w14:textId="366A5383" w:rsidR="002523EC" w:rsidRPr="00D97599" w:rsidRDefault="002523EC" w:rsidP="002523EC">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Đề nghị nghiên cứu, bổ sung nội dung “từ chức, miễn nhiệm” để đảm bảo đầy đủ, thống nhất với quy định tại Điều 35, Điều 36 dự thảo Nghị định</w:t>
            </w:r>
          </w:p>
        </w:tc>
        <w:tc>
          <w:tcPr>
            <w:tcW w:w="1984" w:type="dxa"/>
          </w:tcPr>
          <w:p w14:paraId="1167B214" w14:textId="69E6D6CD" w:rsidR="002523EC" w:rsidRPr="00D97599" w:rsidRDefault="002523EC"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2523EC" w:rsidRPr="00D97599" w14:paraId="259F99F9" w14:textId="77777777" w:rsidTr="00047748">
        <w:trPr>
          <w:trHeight w:val="271"/>
        </w:trPr>
        <w:tc>
          <w:tcPr>
            <w:tcW w:w="2263" w:type="dxa"/>
            <w:vMerge/>
          </w:tcPr>
          <w:p w14:paraId="10D6DE97" w14:textId="77777777" w:rsidR="002523EC" w:rsidRPr="00D97599" w:rsidRDefault="002523EC" w:rsidP="002523EC">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2F06ACE8" w14:textId="14848402" w:rsidR="002523EC" w:rsidRPr="00D97599" w:rsidRDefault="002523EC" w:rsidP="002523EC">
            <w:pPr>
              <w:spacing w:after="0" w:line="240" w:lineRule="auto"/>
              <w:jc w:val="both"/>
              <w:rPr>
                <w:rFonts w:ascii="Times New Roman" w:hAnsi="Times New Roman" w:cs="Times New Roman"/>
                <w:spacing w:val="3"/>
                <w:sz w:val="26"/>
                <w:szCs w:val="26"/>
                <w:shd w:val="clear" w:color="auto" w:fill="FFFFFF"/>
              </w:rPr>
            </w:pPr>
            <w:r w:rsidRPr="00D97599">
              <w:rPr>
                <w:rFonts w:ascii="Times New Roman" w:eastAsia="Times New Roman" w:hAnsi="Times New Roman" w:cs="Times New Roman"/>
                <w:sz w:val="26"/>
                <w:szCs w:val="26"/>
              </w:rPr>
              <w:t>Thanh tra Chính phủ</w:t>
            </w:r>
          </w:p>
        </w:tc>
        <w:tc>
          <w:tcPr>
            <w:tcW w:w="8505" w:type="dxa"/>
          </w:tcPr>
          <w:p w14:paraId="1E2612FC" w14:textId="6F04FB16" w:rsidR="002523EC" w:rsidRPr="00D97599" w:rsidRDefault="002523EC" w:rsidP="002523EC">
            <w:pPr>
              <w:spacing w:after="0" w:line="240" w:lineRule="auto"/>
              <w:jc w:val="both"/>
              <w:rPr>
                <w:rFonts w:ascii="Times New Roman" w:hAnsi="Times New Roman" w:cs="Times New Roman"/>
                <w:sz w:val="26"/>
                <w:szCs w:val="26"/>
              </w:rPr>
            </w:pPr>
            <w:r w:rsidRPr="00D97599">
              <w:rPr>
                <w:rFonts w:ascii="Times New Roman" w:hAnsi="Times New Roman" w:cs="Times New Roman"/>
                <w:spacing w:val="3"/>
                <w:sz w:val="26"/>
                <w:szCs w:val="26"/>
                <w:shd w:val="clear" w:color="auto" w:fill="FFFFFF"/>
              </w:rPr>
              <w:t>- Đề nghị viết cụ thể “2. Cử, cử lại, cho thôi đại diện phần vốn nhà nước, thôi việc, nghỉ hưu đối với người đại diện phần vốn nhà nước tại doanh nghiệp do Nhà nước nắm không quá 50% vốn điều lệ hoặc tổng số cổ phần có quyền biểu quyết (người đại diện phần vốn nhà nước tại doanh nghiệp)”, mà không viết cụ thể tại khoản 6 Điều 2 (bởi vì thuật ngữ người đại diện phần vốn nhà nước tại doanh nghiệp tại khoản 6 Điều 2 xuất hiện sau).</w:t>
            </w:r>
          </w:p>
        </w:tc>
        <w:tc>
          <w:tcPr>
            <w:tcW w:w="1984" w:type="dxa"/>
          </w:tcPr>
          <w:p w14:paraId="325FF0A4" w14:textId="4DD75738" w:rsidR="002523EC" w:rsidRPr="00D97599" w:rsidRDefault="007E74D2"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Giữ nguyên</w:t>
            </w:r>
          </w:p>
        </w:tc>
      </w:tr>
      <w:tr w:rsidR="002523EC" w:rsidRPr="00D97599" w14:paraId="7D21ACEC" w14:textId="77777777" w:rsidTr="00047748">
        <w:trPr>
          <w:trHeight w:val="271"/>
        </w:trPr>
        <w:tc>
          <w:tcPr>
            <w:tcW w:w="2263" w:type="dxa"/>
            <w:vMerge/>
          </w:tcPr>
          <w:p w14:paraId="60162E50" w14:textId="77777777" w:rsidR="002523EC" w:rsidRPr="00D97599" w:rsidRDefault="002523EC" w:rsidP="002523EC">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38E2D641" w14:textId="3AC90A3B" w:rsidR="002523EC" w:rsidRPr="00D97599" w:rsidRDefault="002523EC" w:rsidP="002523EC">
            <w:pPr>
              <w:spacing w:after="0" w:line="240" w:lineRule="auto"/>
              <w:jc w:val="both"/>
              <w:rPr>
                <w:rFonts w:ascii="Times New Roman" w:eastAsia="Times New Roman" w:hAnsi="Times New Roman" w:cs="Times New Roman"/>
                <w:b/>
                <w:bCs/>
                <w:sz w:val="26"/>
                <w:szCs w:val="26"/>
              </w:rPr>
            </w:pPr>
            <w:r w:rsidRPr="00D97599">
              <w:rPr>
                <w:rFonts w:ascii="Times New Roman" w:eastAsia="Times New Roman" w:hAnsi="Times New Roman" w:cs="Times New Roman"/>
                <w:sz w:val="26"/>
                <w:szCs w:val="26"/>
              </w:rPr>
              <w:t>Bộ Tư pháp</w:t>
            </w:r>
          </w:p>
        </w:tc>
        <w:tc>
          <w:tcPr>
            <w:tcW w:w="8505" w:type="dxa"/>
          </w:tcPr>
          <w:p w14:paraId="4DFBADB8" w14:textId="7604BB90" w:rsidR="002523EC" w:rsidRPr="00D97599" w:rsidRDefault="002523EC" w:rsidP="002523EC">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Khoản 4 Điều 35 Luật số 68/2025/QH15 quy định</w:t>
            </w:r>
            <w:r w:rsidRPr="00D97599">
              <w:rPr>
                <w:rFonts w:ascii="Times New Roman" w:eastAsia="Times New Roman" w:hAnsi="Times New Roman" w:cs="Times New Roman"/>
                <w:sz w:val="26"/>
                <w:szCs w:val="26"/>
              </w:rPr>
              <w:t xml:space="preserve">: </w:t>
            </w:r>
            <w:r w:rsidRPr="00D97599">
              <w:rPr>
                <w:rFonts w:ascii="Times New Roman" w:eastAsia="Times New Roman" w:hAnsi="Times New Roman" w:cs="Times New Roman"/>
                <w:i/>
                <w:iCs/>
                <w:sz w:val="26"/>
                <w:szCs w:val="26"/>
              </w:rPr>
              <w:t xml:space="preserve">"Quy định về tuyển dụng, bổ nhiệm, bổ nhiệm lại, chấp thuận từ chức, miễn nhiệm, khen thưởng, kỷ luật, chấm dứt hợp đồng thuê đối với người quản lý doanh nghiệp, Kiểm soát viên..."; </w:t>
            </w:r>
            <w:r w:rsidRPr="00D97599">
              <w:rPr>
                <w:rFonts w:ascii="Times New Roman" w:eastAsia="Times New Roman" w:hAnsi="Times New Roman" w:cs="Times New Roman"/>
                <w:b/>
                <w:bCs/>
                <w:sz w:val="26"/>
                <w:szCs w:val="26"/>
              </w:rPr>
              <w:t>Điều 53 Luật số 68/2025/QH15</w:t>
            </w:r>
            <w:r w:rsidRPr="00D97599">
              <w:rPr>
                <w:rFonts w:ascii="Times New Roman" w:eastAsia="Times New Roman" w:hAnsi="Times New Roman" w:cs="Times New Roman"/>
                <w:sz w:val="26"/>
                <w:szCs w:val="26"/>
              </w:rPr>
              <w:t xml:space="preserve"> cũng quy định các nội dung liên quan đến đánh giá người đại diện chủ sở hữu trực tiếp, người đại diện phần vốn nhà nước, Kiểm soát viên. </w:t>
            </w:r>
            <w:r w:rsidRPr="00D97599">
              <w:rPr>
                <w:rFonts w:ascii="Times New Roman" w:eastAsia="Times New Roman" w:hAnsi="Times New Roman" w:cs="Times New Roman"/>
                <w:b/>
                <w:bCs/>
                <w:sz w:val="26"/>
                <w:szCs w:val="26"/>
              </w:rPr>
              <w:t>Đề nghị rà soát, hoàn thiện phạm vi điều chỉnh của dự thảo Nghị định</w:t>
            </w:r>
            <w:r w:rsidRPr="00D97599">
              <w:rPr>
                <w:rFonts w:ascii="Times New Roman" w:eastAsia="Times New Roman" w:hAnsi="Times New Roman" w:cs="Times New Roman"/>
                <w:sz w:val="26"/>
                <w:szCs w:val="26"/>
              </w:rPr>
              <w:t xml:space="preserve"> đảm bảo phù hợp, thống nhất, đầy đủ các nội dung mà Luật giao quy định chi tiết.</w:t>
            </w:r>
          </w:p>
        </w:tc>
        <w:tc>
          <w:tcPr>
            <w:tcW w:w="1984" w:type="dxa"/>
          </w:tcPr>
          <w:p w14:paraId="172EE55C" w14:textId="03756768" w:rsidR="002523EC" w:rsidRPr="00D97599" w:rsidRDefault="002523EC"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2523EC" w:rsidRPr="00D97599" w14:paraId="37DC45C0" w14:textId="77777777" w:rsidTr="00047748">
        <w:trPr>
          <w:trHeight w:val="271"/>
        </w:trPr>
        <w:tc>
          <w:tcPr>
            <w:tcW w:w="2263" w:type="dxa"/>
            <w:vMerge w:val="restart"/>
          </w:tcPr>
          <w:p w14:paraId="78510328" w14:textId="1DE20561" w:rsidR="002523EC" w:rsidRPr="00D97599" w:rsidRDefault="002523EC" w:rsidP="002523EC">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Điều 2</w:t>
            </w:r>
          </w:p>
          <w:p w14:paraId="4EDFC664" w14:textId="00F3727B" w:rsidR="002523EC" w:rsidRPr="00D97599" w:rsidRDefault="002523EC" w:rsidP="002523EC">
            <w:pPr>
              <w:spacing w:after="0" w:line="240" w:lineRule="auto"/>
              <w:jc w:val="both"/>
              <w:rPr>
                <w:rFonts w:ascii="Times New Roman" w:eastAsia="Times New Roman" w:hAnsi="Times New Roman" w:cs="Times New Roman"/>
                <w:sz w:val="26"/>
                <w:szCs w:val="26"/>
              </w:rPr>
            </w:pPr>
          </w:p>
        </w:tc>
        <w:tc>
          <w:tcPr>
            <w:tcW w:w="2268" w:type="dxa"/>
          </w:tcPr>
          <w:p w14:paraId="1922B153" w14:textId="322F6E76" w:rsidR="002523EC" w:rsidRPr="00D97599" w:rsidRDefault="002523EC" w:rsidP="002523EC">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Cục Tiền lương và Bảo hiểm xã hội</w:t>
            </w:r>
            <w:r>
              <w:rPr>
                <w:rFonts w:ascii="Times New Roman" w:eastAsia="Times New Roman" w:hAnsi="Times New Roman" w:cs="Times New Roman"/>
                <w:sz w:val="26"/>
                <w:szCs w:val="26"/>
              </w:rPr>
              <w:t>, Bộ Nội vụ</w:t>
            </w:r>
          </w:p>
        </w:tc>
        <w:tc>
          <w:tcPr>
            <w:tcW w:w="8505" w:type="dxa"/>
          </w:tcPr>
          <w:p w14:paraId="79CADACB" w14:textId="45F54AB2" w:rsidR="002523EC" w:rsidRPr="00D97599" w:rsidRDefault="002523EC" w:rsidP="002523EC">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bổ sung chức danh Trưởng Ban kiểm soát vào khoản 5 Điều 2 dự thảo Nghị định cho đồng bộ với Điều 103 Luật Doanh nghiệp.</w:t>
            </w:r>
          </w:p>
        </w:tc>
        <w:tc>
          <w:tcPr>
            <w:tcW w:w="1984" w:type="dxa"/>
          </w:tcPr>
          <w:p w14:paraId="73023C9D" w14:textId="59469D03" w:rsidR="002523EC" w:rsidRPr="00D97599" w:rsidRDefault="002523EC"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Giữ nguyên</w:t>
            </w:r>
          </w:p>
        </w:tc>
      </w:tr>
      <w:tr w:rsidR="002523EC" w:rsidRPr="00D97599" w14:paraId="7A343EDC" w14:textId="77777777" w:rsidTr="00047748">
        <w:trPr>
          <w:trHeight w:val="271"/>
        </w:trPr>
        <w:tc>
          <w:tcPr>
            <w:tcW w:w="2263" w:type="dxa"/>
            <w:vMerge/>
          </w:tcPr>
          <w:p w14:paraId="49CC9BE4" w14:textId="77777777" w:rsidR="002523EC" w:rsidRPr="00D97599" w:rsidRDefault="002523EC" w:rsidP="002523EC">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16E6DC37" w14:textId="3590498F" w:rsidR="002523EC" w:rsidRPr="00D97599" w:rsidRDefault="002523EC" w:rsidP="002523EC">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Kiểm toán nhà nước + Bộ Y tế</w:t>
            </w:r>
          </w:p>
        </w:tc>
        <w:tc>
          <w:tcPr>
            <w:tcW w:w="8505" w:type="dxa"/>
          </w:tcPr>
          <w:p w14:paraId="127A9C59" w14:textId="13567A7E" w:rsidR="002523EC" w:rsidRPr="00D97599" w:rsidRDefault="002523EC" w:rsidP="002523EC">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Đề nghị nghiên cứu, biên tập theo hướng rút gọn tại khoản 2, khoản 3 Điều 2 như sau:</w:t>
            </w:r>
          </w:p>
          <w:p w14:paraId="28081EE1" w14:textId="77777777" w:rsidR="002523EC" w:rsidRPr="00D97599" w:rsidRDefault="002523EC" w:rsidP="002523EC">
            <w:pPr>
              <w:spacing w:after="0" w:line="240" w:lineRule="auto"/>
              <w:jc w:val="both"/>
              <w:rPr>
                <w:rFonts w:ascii="Times New Roman" w:hAnsi="Times New Roman" w:cs="Times New Roman"/>
                <w:i/>
                <w:iCs/>
                <w:sz w:val="26"/>
                <w:szCs w:val="26"/>
              </w:rPr>
            </w:pPr>
            <w:r w:rsidRPr="00D97599">
              <w:rPr>
                <w:rFonts w:ascii="Times New Roman" w:hAnsi="Times New Roman" w:cs="Times New Roman"/>
                <w:sz w:val="26"/>
                <w:szCs w:val="26"/>
              </w:rPr>
              <w:t>“</w:t>
            </w:r>
            <w:r w:rsidRPr="00D97599">
              <w:rPr>
                <w:rFonts w:ascii="Times New Roman" w:hAnsi="Times New Roman" w:cs="Times New Roman"/>
                <w:i/>
                <w:iCs/>
                <w:sz w:val="26"/>
                <w:szCs w:val="26"/>
              </w:rPr>
              <w:t>2. Doanh nghiệp nhà nước theo quy định của Luật Doanh nghiệp;</w:t>
            </w:r>
          </w:p>
          <w:p w14:paraId="198AD5AB" w14:textId="77777777" w:rsidR="002523EC" w:rsidRPr="00D97599" w:rsidRDefault="002523EC" w:rsidP="002523EC">
            <w:pPr>
              <w:spacing w:after="0" w:line="240" w:lineRule="auto"/>
              <w:jc w:val="both"/>
              <w:rPr>
                <w:rFonts w:ascii="Times New Roman" w:eastAsia="Times New Roman" w:hAnsi="Times New Roman" w:cs="Times New Roman"/>
                <w:sz w:val="26"/>
                <w:szCs w:val="26"/>
              </w:rPr>
            </w:pPr>
            <w:r w:rsidRPr="00D97599">
              <w:rPr>
                <w:rFonts w:ascii="Times New Roman" w:hAnsi="Times New Roman" w:cs="Times New Roman"/>
                <w:i/>
                <w:iCs/>
                <w:sz w:val="26"/>
                <w:szCs w:val="26"/>
              </w:rPr>
              <w:t xml:space="preserve">3. Doanh nghiệp do Nhà nước nắm không quá 50% vốn điều lệ hoặc tổng số cổ phần có quyền biểu quyết (sau đây </w:t>
            </w:r>
            <w:r w:rsidRPr="00D97599">
              <w:rPr>
                <w:rFonts w:ascii="Times New Roman" w:eastAsia="Times New Roman" w:hAnsi="Times New Roman" w:cs="Times New Roman"/>
                <w:i/>
                <w:iCs/>
                <w:sz w:val="26"/>
                <w:szCs w:val="26"/>
              </w:rPr>
              <w:t>gọi là doanh nghiệp có phần vốn nhà nước).</w:t>
            </w:r>
            <w:r w:rsidRPr="00D97599">
              <w:rPr>
                <w:rFonts w:ascii="Times New Roman" w:eastAsia="Times New Roman" w:hAnsi="Times New Roman" w:cs="Times New Roman"/>
                <w:sz w:val="26"/>
                <w:szCs w:val="26"/>
              </w:rPr>
              <w:t>”.</w:t>
            </w:r>
          </w:p>
          <w:p w14:paraId="498556F7" w14:textId="02F51A6B" w:rsidR="002523EC" w:rsidRPr="007D7E84" w:rsidRDefault="002523EC" w:rsidP="002523EC">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Theo điểm h khoản 4 Điều 2 thì Kế toán trưởng là người quản lý doanh nghiệp và là đối tượng áp dụng của Nghị định, tuy nhiên tại Chương II chưa đề cập đến thẩm quyền về nhân sự đối với Kế toán trưởng, đề nghị xem xét nội dung này.</w:t>
            </w:r>
          </w:p>
        </w:tc>
        <w:tc>
          <w:tcPr>
            <w:tcW w:w="1984" w:type="dxa"/>
          </w:tcPr>
          <w:p w14:paraId="35F7B053" w14:textId="5C25AD58" w:rsidR="002523EC" w:rsidRPr="00D97599" w:rsidRDefault="002523EC"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1931DA" w:rsidRPr="00D97599" w14:paraId="10A59CB1" w14:textId="77777777" w:rsidTr="00047748">
        <w:trPr>
          <w:trHeight w:val="271"/>
        </w:trPr>
        <w:tc>
          <w:tcPr>
            <w:tcW w:w="2263" w:type="dxa"/>
            <w:vMerge w:val="restart"/>
          </w:tcPr>
          <w:p w14:paraId="186CB430" w14:textId="0621579D" w:rsidR="001931DA" w:rsidRPr="00D97599" w:rsidRDefault="001931DA" w:rsidP="002523EC">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Điều 3</w:t>
            </w:r>
          </w:p>
        </w:tc>
        <w:tc>
          <w:tcPr>
            <w:tcW w:w="2268" w:type="dxa"/>
          </w:tcPr>
          <w:p w14:paraId="1D73A013" w14:textId="7B62BC3A" w:rsidR="001931DA" w:rsidRPr="00D97599" w:rsidRDefault="001931DA" w:rsidP="002523EC">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Kiểm toán nhà nước</w:t>
            </w:r>
          </w:p>
        </w:tc>
        <w:tc>
          <w:tcPr>
            <w:tcW w:w="8505" w:type="dxa"/>
          </w:tcPr>
          <w:p w14:paraId="1D495C52" w14:textId="5C5FBDDC" w:rsidR="001931DA" w:rsidRPr="00D97599" w:rsidRDefault="001931DA" w:rsidP="002523EC">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Trong dự thảo còn sử dụng cụm từ “</w:t>
            </w:r>
            <w:r w:rsidRPr="00D97599">
              <w:rPr>
                <w:rFonts w:ascii="Times New Roman" w:hAnsi="Times New Roman" w:cs="Times New Roman"/>
                <w:i/>
                <w:iCs/>
                <w:sz w:val="26"/>
                <w:szCs w:val="26"/>
              </w:rPr>
              <w:t>Cơ quan tham mưu về tổ chức, cán bộ</w:t>
            </w:r>
            <w:r w:rsidRPr="00D97599">
              <w:rPr>
                <w:rFonts w:ascii="Times New Roman" w:hAnsi="Times New Roman" w:cs="Times New Roman"/>
                <w:sz w:val="26"/>
                <w:szCs w:val="26"/>
              </w:rPr>
              <w:t>” chưa thống nhất với quy định tại khoản 2 Điều 3.</w:t>
            </w:r>
          </w:p>
        </w:tc>
        <w:tc>
          <w:tcPr>
            <w:tcW w:w="1984" w:type="dxa"/>
          </w:tcPr>
          <w:p w14:paraId="7906B047" w14:textId="1D3FB7FC" w:rsidR="001931DA" w:rsidRPr="00D97599" w:rsidRDefault="001931DA"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hoàn thiện dự thảo Nghị định</w:t>
            </w:r>
          </w:p>
        </w:tc>
      </w:tr>
      <w:tr w:rsidR="001931DA" w:rsidRPr="00D97599" w14:paraId="5D024D41" w14:textId="77777777" w:rsidTr="00047748">
        <w:trPr>
          <w:trHeight w:val="271"/>
        </w:trPr>
        <w:tc>
          <w:tcPr>
            <w:tcW w:w="2263" w:type="dxa"/>
            <w:vMerge/>
          </w:tcPr>
          <w:p w14:paraId="020F113D" w14:textId="77777777" w:rsidR="001931DA" w:rsidRPr="00D97599" w:rsidRDefault="001931DA" w:rsidP="002523EC">
            <w:pPr>
              <w:shd w:val="clear" w:color="auto" w:fill="FFFFFF"/>
              <w:spacing w:after="0" w:line="240" w:lineRule="auto"/>
              <w:jc w:val="both"/>
              <w:rPr>
                <w:rFonts w:ascii="Times New Roman" w:eastAsia="Times New Roman" w:hAnsi="Times New Roman" w:cs="Times New Roman"/>
                <w:b/>
                <w:bCs/>
                <w:spacing w:val="-4"/>
                <w:sz w:val="26"/>
                <w:szCs w:val="26"/>
              </w:rPr>
            </w:pPr>
          </w:p>
        </w:tc>
        <w:tc>
          <w:tcPr>
            <w:tcW w:w="2268" w:type="dxa"/>
          </w:tcPr>
          <w:p w14:paraId="1DCD7BC1" w14:textId="15DBEFA3" w:rsidR="001931DA" w:rsidRPr="00D97599" w:rsidRDefault="001931DA" w:rsidP="002523EC">
            <w:pPr>
              <w:spacing w:after="0" w:line="240" w:lineRule="auto"/>
              <w:jc w:val="both"/>
              <w:rPr>
                <w:rFonts w:ascii="Times New Roman" w:hAnsi="Times New Roman" w:cs="Times New Roman"/>
                <w:spacing w:val="-2"/>
                <w:sz w:val="26"/>
                <w:szCs w:val="26"/>
              </w:rPr>
            </w:pPr>
            <w:r w:rsidRPr="00D97599">
              <w:rPr>
                <w:rFonts w:ascii="Times New Roman" w:eastAsia="Times New Roman" w:hAnsi="Times New Roman" w:cs="Times New Roman"/>
                <w:sz w:val="26"/>
                <w:szCs w:val="26"/>
              </w:rPr>
              <w:t>Bộ Y tế</w:t>
            </w:r>
          </w:p>
        </w:tc>
        <w:tc>
          <w:tcPr>
            <w:tcW w:w="8505" w:type="dxa"/>
          </w:tcPr>
          <w:p w14:paraId="17151439" w14:textId="0C324081" w:rsidR="001931DA" w:rsidRPr="00D97599" w:rsidRDefault="001931DA" w:rsidP="002523EC">
            <w:pPr>
              <w:spacing w:after="0" w:line="240" w:lineRule="auto"/>
              <w:jc w:val="both"/>
              <w:rPr>
                <w:rFonts w:ascii="Times New Roman" w:hAnsi="Times New Roman" w:cs="Times New Roman"/>
                <w:sz w:val="26"/>
                <w:szCs w:val="26"/>
              </w:rPr>
            </w:pPr>
            <w:r w:rsidRPr="00D97599">
              <w:rPr>
                <w:rFonts w:ascii="Times New Roman" w:hAnsi="Times New Roman" w:cs="Times New Roman"/>
                <w:spacing w:val="-2"/>
                <w:sz w:val="26"/>
                <w:szCs w:val="26"/>
              </w:rPr>
              <w:t xml:space="preserve">Đề nghị cân nhắc rà soát bảo đảm dẫn chiếu phù hợp với các từ ngữ đã được giải thích tại Luật Quản lý và </w:t>
            </w:r>
            <w:r>
              <w:rPr>
                <w:rFonts w:ascii="Times New Roman" w:hAnsi="Times New Roman" w:cs="Times New Roman"/>
                <w:spacing w:val="-2"/>
                <w:sz w:val="26"/>
                <w:szCs w:val="26"/>
              </w:rPr>
              <w:t>đ</w:t>
            </w:r>
            <w:r w:rsidRPr="00D97599">
              <w:rPr>
                <w:rFonts w:ascii="Times New Roman" w:hAnsi="Times New Roman" w:cs="Times New Roman"/>
                <w:spacing w:val="-2"/>
                <w:sz w:val="26"/>
                <w:szCs w:val="26"/>
              </w:rPr>
              <w:t xml:space="preserve">ầu tư vốn nhà nước tại doanh nghiệp, cụ thể như từ ngữ “Người đại diện phần vốn nhà nước” đã được giải thích tại khoản 4 Điều 3 Luật Quản lý và </w:t>
            </w:r>
            <w:r>
              <w:rPr>
                <w:rFonts w:ascii="Times New Roman" w:hAnsi="Times New Roman" w:cs="Times New Roman"/>
                <w:spacing w:val="-2"/>
                <w:sz w:val="26"/>
                <w:szCs w:val="26"/>
              </w:rPr>
              <w:t>đ</w:t>
            </w:r>
            <w:r w:rsidRPr="00D97599">
              <w:rPr>
                <w:rFonts w:ascii="Times New Roman" w:hAnsi="Times New Roman" w:cs="Times New Roman"/>
                <w:spacing w:val="-2"/>
                <w:sz w:val="26"/>
                <w:szCs w:val="26"/>
              </w:rPr>
              <w:t>ầu tư vốn nhà nước tại doanh nghiệp.</w:t>
            </w:r>
          </w:p>
        </w:tc>
        <w:tc>
          <w:tcPr>
            <w:tcW w:w="1984" w:type="dxa"/>
          </w:tcPr>
          <w:p w14:paraId="3794A81E" w14:textId="7E34A17C" w:rsidR="001931DA" w:rsidRPr="00D97599" w:rsidRDefault="001931DA"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hoàn thiện dự thảo Nghị định</w:t>
            </w:r>
          </w:p>
        </w:tc>
      </w:tr>
      <w:tr w:rsidR="001931DA" w:rsidRPr="00D97599" w14:paraId="236C62F4" w14:textId="77777777" w:rsidTr="00047748">
        <w:trPr>
          <w:trHeight w:val="271"/>
        </w:trPr>
        <w:tc>
          <w:tcPr>
            <w:tcW w:w="2263" w:type="dxa"/>
            <w:vMerge/>
          </w:tcPr>
          <w:p w14:paraId="75093A66" w14:textId="77777777" w:rsidR="001931DA" w:rsidRPr="00D97599" w:rsidRDefault="001931DA" w:rsidP="002523EC">
            <w:pPr>
              <w:shd w:val="clear" w:color="auto" w:fill="FFFFFF"/>
              <w:spacing w:after="0" w:line="240" w:lineRule="auto"/>
              <w:jc w:val="both"/>
              <w:rPr>
                <w:rFonts w:ascii="Times New Roman" w:eastAsia="Times New Roman" w:hAnsi="Times New Roman" w:cs="Times New Roman"/>
                <w:b/>
                <w:bCs/>
                <w:spacing w:val="-4"/>
                <w:sz w:val="26"/>
                <w:szCs w:val="26"/>
              </w:rPr>
            </w:pPr>
          </w:p>
        </w:tc>
        <w:tc>
          <w:tcPr>
            <w:tcW w:w="2268" w:type="dxa"/>
          </w:tcPr>
          <w:p w14:paraId="08792C14" w14:textId="31850FB7" w:rsidR="001931DA" w:rsidRPr="00D97599" w:rsidRDefault="001931DA" w:rsidP="002523EC">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Thành phố Hà Nội</w:t>
            </w:r>
          </w:p>
        </w:tc>
        <w:tc>
          <w:tcPr>
            <w:tcW w:w="8505" w:type="dxa"/>
          </w:tcPr>
          <w:p w14:paraId="7E124CCB" w14:textId="1ACD44B8" w:rsidR="001931DA" w:rsidRPr="00D97599" w:rsidRDefault="001931DA" w:rsidP="002523EC">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bổ sung định nghĩa cụ thể về cụm từ “</w:t>
            </w:r>
            <w:r w:rsidRPr="00D97599">
              <w:rPr>
                <w:rFonts w:ascii="Times New Roman" w:hAnsi="Times New Roman" w:cs="Times New Roman"/>
                <w:i/>
                <w:iCs/>
                <w:sz w:val="26"/>
                <w:szCs w:val="26"/>
              </w:rPr>
              <w:t>Tập thể lãnh đạo doanh nghiệp</w:t>
            </w:r>
            <w:r w:rsidRPr="00D97599">
              <w:rPr>
                <w:rFonts w:ascii="Times New Roman" w:hAnsi="Times New Roman" w:cs="Times New Roman"/>
                <w:sz w:val="26"/>
                <w:szCs w:val="26"/>
              </w:rPr>
              <w:t>” tại Điều 3 Dự thảo. Đồng thời bổ sung thành phần “Ban Tổng Giám đốc” tại khoản 3 Điều 3 Dự thảo. Lý do: Tại một số thời điểm, Ban Tổng Giám đốc không nằm trong Hội đồng thành viên, không có trong tập thể Ban Thường vụ Đảng ủy doanh nghiệp nên việc lãnh đạo, chỉ đạo hoạt động của doanh nghiệp không được toàn diện.</w:t>
            </w:r>
          </w:p>
        </w:tc>
        <w:tc>
          <w:tcPr>
            <w:tcW w:w="1984" w:type="dxa"/>
          </w:tcPr>
          <w:p w14:paraId="203B710A" w14:textId="6134579F" w:rsidR="001931DA" w:rsidRPr="00D97599" w:rsidRDefault="001931DA"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1931DA" w:rsidRPr="00D97599" w14:paraId="1C0DE153" w14:textId="77777777" w:rsidTr="00047748">
        <w:trPr>
          <w:trHeight w:val="271"/>
        </w:trPr>
        <w:tc>
          <w:tcPr>
            <w:tcW w:w="2263" w:type="dxa"/>
            <w:vMerge/>
          </w:tcPr>
          <w:p w14:paraId="62759D4C" w14:textId="77777777" w:rsidR="001931DA" w:rsidRPr="00D97599" w:rsidRDefault="001931DA" w:rsidP="002523EC">
            <w:pPr>
              <w:shd w:val="clear" w:color="auto" w:fill="FFFFFF"/>
              <w:spacing w:after="0" w:line="240" w:lineRule="auto"/>
              <w:jc w:val="both"/>
              <w:rPr>
                <w:rFonts w:ascii="Times New Roman" w:eastAsia="Times New Roman" w:hAnsi="Times New Roman" w:cs="Times New Roman"/>
                <w:b/>
                <w:bCs/>
                <w:spacing w:val="-4"/>
                <w:sz w:val="26"/>
                <w:szCs w:val="26"/>
              </w:rPr>
            </w:pPr>
          </w:p>
        </w:tc>
        <w:tc>
          <w:tcPr>
            <w:tcW w:w="2268" w:type="dxa"/>
          </w:tcPr>
          <w:p w14:paraId="36F968E6" w14:textId="58B8AE9B" w:rsidR="001931DA" w:rsidRPr="00D97599" w:rsidRDefault="001931DA" w:rsidP="002523EC">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Thanh tra Chính phủ</w:t>
            </w:r>
          </w:p>
        </w:tc>
        <w:tc>
          <w:tcPr>
            <w:tcW w:w="8505" w:type="dxa"/>
          </w:tcPr>
          <w:p w14:paraId="552068FD" w14:textId="220E9563" w:rsidR="001931DA" w:rsidRPr="00D97599" w:rsidRDefault="001931DA" w:rsidP="002523EC">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Tại khoản 4 Điều 3 và khoản 2 Điều 1: Đề nghị cân nhắc, xem xét thống nhất sử dụng thuật ngữ "cử, cử lại" hay "ủy quyền".</w:t>
            </w:r>
          </w:p>
        </w:tc>
        <w:tc>
          <w:tcPr>
            <w:tcW w:w="1984" w:type="dxa"/>
          </w:tcPr>
          <w:p w14:paraId="63C873C3" w14:textId="3921EE98" w:rsidR="001931DA" w:rsidRPr="00D97599" w:rsidRDefault="001931DA"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Giữ nguyên</w:t>
            </w:r>
          </w:p>
        </w:tc>
      </w:tr>
      <w:tr w:rsidR="001931DA" w:rsidRPr="00D97599" w14:paraId="66802BFA" w14:textId="77777777" w:rsidTr="00047748">
        <w:trPr>
          <w:trHeight w:val="271"/>
        </w:trPr>
        <w:tc>
          <w:tcPr>
            <w:tcW w:w="2263" w:type="dxa"/>
            <w:vMerge/>
          </w:tcPr>
          <w:p w14:paraId="142DE3C2" w14:textId="77777777" w:rsidR="001931DA" w:rsidRPr="00D97599" w:rsidRDefault="001931DA" w:rsidP="002523EC">
            <w:pPr>
              <w:shd w:val="clear" w:color="auto" w:fill="FFFFFF"/>
              <w:spacing w:after="0" w:line="240" w:lineRule="auto"/>
              <w:jc w:val="both"/>
              <w:rPr>
                <w:rFonts w:ascii="Times New Roman" w:eastAsia="Times New Roman" w:hAnsi="Times New Roman" w:cs="Times New Roman"/>
                <w:b/>
                <w:bCs/>
                <w:spacing w:val="-4"/>
                <w:sz w:val="26"/>
                <w:szCs w:val="26"/>
              </w:rPr>
            </w:pPr>
          </w:p>
        </w:tc>
        <w:tc>
          <w:tcPr>
            <w:tcW w:w="2268" w:type="dxa"/>
          </w:tcPr>
          <w:p w14:paraId="3F8742B9" w14:textId="2BA58A8F" w:rsidR="001931DA" w:rsidRPr="00D97599" w:rsidRDefault="001931DA" w:rsidP="002523EC">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Tập đoàn Công nghiệp Than – Khoáng sản Việt Nam</w:t>
            </w:r>
          </w:p>
        </w:tc>
        <w:tc>
          <w:tcPr>
            <w:tcW w:w="8505" w:type="dxa"/>
          </w:tcPr>
          <w:p w14:paraId="4317845B" w14:textId="0265329C" w:rsidR="001931DA" w:rsidRPr="00D97599" w:rsidRDefault="001931DA" w:rsidP="002523EC">
            <w:pPr>
              <w:spacing w:after="0" w:line="240" w:lineRule="auto"/>
              <w:jc w:val="both"/>
              <w:rPr>
                <w:rFonts w:ascii="Times New Roman" w:hAnsi="Times New Roman" w:cs="Times New Roman"/>
                <w:sz w:val="26"/>
                <w:szCs w:val="26"/>
              </w:rPr>
            </w:pPr>
            <w:r>
              <w:rPr>
                <w:rFonts w:ascii="Times New Roman" w:hAnsi="Times New Roman" w:cs="Times New Roman"/>
                <w:sz w:val="26"/>
                <w:szCs w:val="26"/>
              </w:rPr>
              <w:t>Đề nghị xem xét bổ sung giải thích từ ngữ đối với “bổ nhiệm” cán bộ và “điều động” để đồng bộ với quy định tại khoản 3 Điều 4 Quy định số 377-QĐ/TW</w:t>
            </w:r>
          </w:p>
        </w:tc>
        <w:tc>
          <w:tcPr>
            <w:tcW w:w="1984" w:type="dxa"/>
          </w:tcPr>
          <w:p w14:paraId="783D6608" w14:textId="1B7F4C2E" w:rsidR="001931DA" w:rsidRPr="00D97599" w:rsidRDefault="001931DA"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Giữ nguyên</w:t>
            </w:r>
          </w:p>
        </w:tc>
      </w:tr>
      <w:tr w:rsidR="002523EC" w:rsidRPr="00D97599" w14:paraId="39EB8E72" w14:textId="77777777" w:rsidTr="00047748">
        <w:trPr>
          <w:trHeight w:val="271"/>
        </w:trPr>
        <w:tc>
          <w:tcPr>
            <w:tcW w:w="2263" w:type="dxa"/>
          </w:tcPr>
          <w:p w14:paraId="160995DF" w14:textId="1F8F69A5" w:rsidR="002523EC" w:rsidRPr="00D97599" w:rsidRDefault="002523EC" w:rsidP="002523EC">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pacing w:val="-4"/>
                <w:sz w:val="26"/>
                <w:szCs w:val="26"/>
              </w:rPr>
              <w:t>Điều 4</w:t>
            </w:r>
          </w:p>
        </w:tc>
        <w:tc>
          <w:tcPr>
            <w:tcW w:w="2268" w:type="dxa"/>
          </w:tcPr>
          <w:p w14:paraId="6634BA9E" w14:textId="400F42F4" w:rsidR="002523EC" w:rsidRPr="00D97599" w:rsidRDefault="002523EC" w:rsidP="002523EC">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Kiểm toán Nhà nước</w:t>
            </w:r>
          </w:p>
        </w:tc>
        <w:tc>
          <w:tcPr>
            <w:tcW w:w="8505" w:type="dxa"/>
          </w:tcPr>
          <w:p w14:paraId="3150CEA4" w14:textId="362BCD95" w:rsidR="002523EC" w:rsidRPr="00D97599" w:rsidRDefault="002523EC" w:rsidP="002523EC">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 Đề nghị nghiên cứu, xem xét biên soạn rõ ràng hơn quy định </w:t>
            </w:r>
            <w:r w:rsidR="005175D8">
              <w:rPr>
                <w:rFonts w:ascii="Times New Roman" w:hAnsi="Times New Roman" w:cs="Times New Roman"/>
                <w:sz w:val="26"/>
                <w:szCs w:val="26"/>
              </w:rPr>
              <w:t xml:space="preserve">tại khoản 5 Điều 4 </w:t>
            </w:r>
            <w:r w:rsidRPr="00D97599">
              <w:rPr>
                <w:rFonts w:ascii="Times New Roman" w:hAnsi="Times New Roman" w:cs="Times New Roman"/>
                <w:sz w:val="26"/>
                <w:szCs w:val="26"/>
              </w:rPr>
              <w:t>về trách nhiệm của người được bổ nhiệm/bổ nhiệm lại, được cử/cử lại phải tự khai báo và cam kết không có xung đột lợi ích trong hồ sơ bổ nhiệm/bổ nhiệm lại, cử/cử lại.</w:t>
            </w:r>
          </w:p>
          <w:p w14:paraId="08C74A5B" w14:textId="717298BF" w:rsidR="002523EC" w:rsidRPr="00D97599" w:rsidRDefault="002523EC" w:rsidP="002523EC">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lastRenderedPageBreak/>
              <w:t>- Đề nghị nghiên cứu, cân nhắc đối với quy định tại khoản 4 Điều 4 để đảm bảo tính linh hoạt trong trường hợp cần thiết, cấp có thẩm quyền có thể điều động công chức, viên chức tham gia đại diện phần vốn Nhà nước tại các Tập đoàn, Tổng công ty và thống nhất với quy định tại điểm b khoản 2 Điều 17 Luật Doanh nghiệp số 59/2020/QH14 đã được sửaa đổi, bổ sung một số điều theo Luật số 76/2025/QH15.</w:t>
            </w:r>
          </w:p>
        </w:tc>
        <w:tc>
          <w:tcPr>
            <w:tcW w:w="1984" w:type="dxa"/>
          </w:tcPr>
          <w:p w14:paraId="1949A92B" w14:textId="65CB0EE3" w:rsidR="002523EC" w:rsidRPr="00D97599" w:rsidRDefault="002523EC"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lastRenderedPageBreak/>
              <w:t>Tiếp thu, chỉnh sửa tại dự thảo Nghị định</w:t>
            </w:r>
          </w:p>
        </w:tc>
      </w:tr>
      <w:tr w:rsidR="005175D8" w:rsidRPr="00D97599" w14:paraId="71CED472" w14:textId="77777777" w:rsidTr="00047748">
        <w:trPr>
          <w:trHeight w:val="271"/>
        </w:trPr>
        <w:tc>
          <w:tcPr>
            <w:tcW w:w="2263" w:type="dxa"/>
            <w:vMerge w:val="restart"/>
          </w:tcPr>
          <w:p w14:paraId="41B85DA5" w14:textId="0B9AB224" w:rsidR="005175D8" w:rsidRPr="00D97599" w:rsidRDefault="005175D8" w:rsidP="002523EC">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Điều 5</w:t>
            </w:r>
          </w:p>
        </w:tc>
        <w:tc>
          <w:tcPr>
            <w:tcW w:w="2268" w:type="dxa"/>
          </w:tcPr>
          <w:p w14:paraId="07FB6ED9" w14:textId="21861D35" w:rsidR="005175D8" w:rsidRPr="00D97599" w:rsidRDefault="005175D8" w:rsidP="002523EC">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Bộ Quốc phòng</w:t>
            </w:r>
          </w:p>
        </w:tc>
        <w:tc>
          <w:tcPr>
            <w:tcW w:w="8505" w:type="dxa"/>
          </w:tcPr>
          <w:p w14:paraId="78B26F2F" w14:textId="45FBC7D5" w:rsidR="005175D8" w:rsidRPr="00D97599" w:rsidRDefault="005175D8" w:rsidP="002523EC">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Đề nghị bổ sung: “1. Quyết định bổ nhiệm, bổ nhiệm lại, điều động, luân chuyển, chấp thuận từ chức, miễn nhiệm, thoi việc, nghỉ hưu đối với Chủ tịch Hội đồng thành viên, </w:t>
            </w:r>
            <w:r w:rsidRPr="00D97599">
              <w:rPr>
                <w:rFonts w:ascii="Times New Roman" w:hAnsi="Times New Roman" w:cs="Times New Roman"/>
                <w:b/>
                <w:bCs/>
                <w:sz w:val="26"/>
                <w:szCs w:val="26"/>
              </w:rPr>
              <w:t xml:space="preserve">Chủ tịch công ty </w:t>
            </w:r>
            <w:r w:rsidRPr="00D97599">
              <w:rPr>
                <w:rFonts w:ascii="Times New Roman" w:hAnsi="Times New Roman" w:cs="Times New Roman"/>
                <w:sz w:val="26"/>
                <w:szCs w:val="26"/>
              </w:rPr>
              <w:t>của doanh nghiệp thuộc thẩm quyền thành lập của Thủ tướng Chính phủ.”.</w:t>
            </w:r>
          </w:p>
          <w:p w14:paraId="58ED65FF" w14:textId="6E665D99" w:rsidR="005175D8" w:rsidRPr="00D97599" w:rsidRDefault="005175D8" w:rsidP="002523EC">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Bỏ nội dung tại khoản 2 Điều 5, do đã bổ sung tại khoản 1.</w:t>
            </w:r>
          </w:p>
        </w:tc>
        <w:tc>
          <w:tcPr>
            <w:tcW w:w="1984" w:type="dxa"/>
          </w:tcPr>
          <w:p w14:paraId="02BEEE76" w14:textId="28D34637" w:rsidR="005175D8" w:rsidRPr="00D97599" w:rsidRDefault="005175D8"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w:t>
            </w:r>
            <w:r w:rsidRPr="00D97599">
              <w:rPr>
                <w:rFonts w:ascii="Times New Roman" w:eastAsia="Times New Roman" w:hAnsi="Times New Roman" w:cs="Times New Roman"/>
                <w:sz w:val="26"/>
                <w:szCs w:val="26"/>
              </w:rPr>
              <w:t>hỉnh sửa trong dự thảo Nghị định</w:t>
            </w:r>
          </w:p>
        </w:tc>
      </w:tr>
      <w:tr w:rsidR="005175D8" w:rsidRPr="00D97599" w14:paraId="6C222341" w14:textId="77777777" w:rsidTr="00047748">
        <w:trPr>
          <w:trHeight w:val="271"/>
        </w:trPr>
        <w:tc>
          <w:tcPr>
            <w:tcW w:w="2263" w:type="dxa"/>
            <w:vMerge/>
          </w:tcPr>
          <w:p w14:paraId="795FAD3E" w14:textId="77777777" w:rsidR="005175D8" w:rsidRPr="00D97599" w:rsidRDefault="005175D8" w:rsidP="002523EC">
            <w:pPr>
              <w:shd w:val="clear" w:color="auto" w:fill="FFFFFF"/>
              <w:spacing w:after="0" w:line="240" w:lineRule="auto"/>
              <w:jc w:val="both"/>
              <w:rPr>
                <w:rFonts w:ascii="Times New Roman" w:eastAsia="Times New Roman" w:hAnsi="Times New Roman" w:cs="Times New Roman"/>
                <w:sz w:val="26"/>
                <w:szCs w:val="26"/>
              </w:rPr>
            </w:pPr>
          </w:p>
        </w:tc>
        <w:tc>
          <w:tcPr>
            <w:tcW w:w="2268" w:type="dxa"/>
          </w:tcPr>
          <w:p w14:paraId="26056EED" w14:textId="311B4AE1" w:rsidR="005175D8" w:rsidRPr="00D97599" w:rsidRDefault="005175D8" w:rsidP="002523EC">
            <w:pPr>
              <w:spacing w:after="0" w:line="240" w:lineRule="auto"/>
              <w:jc w:val="both"/>
              <w:rPr>
                <w:rFonts w:ascii="Times New Roman" w:hAnsi="Times New Roman" w:cs="Times New Roman"/>
                <w:sz w:val="26"/>
                <w:szCs w:val="26"/>
                <w:shd w:val="clear" w:color="auto" w:fill="FFFFFF"/>
              </w:rPr>
            </w:pPr>
            <w:r w:rsidRPr="00D97599">
              <w:rPr>
                <w:rFonts w:ascii="Times New Roman" w:eastAsia="Times New Roman" w:hAnsi="Times New Roman" w:cs="Times New Roman"/>
                <w:sz w:val="26"/>
                <w:szCs w:val="26"/>
              </w:rPr>
              <w:t>Bộ Tư pháp</w:t>
            </w:r>
          </w:p>
        </w:tc>
        <w:tc>
          <w:tcPr>
            <w:tcW w:w="8505" w:type="dxa"/>
          </w:tcPr>
          <w:p w14:paraId="668621ED" w14:textId="4C3974A9" w:rsidR="005175D8" w:rsidRPr="00D97599" w:rsidRDefault="005175D8" w:rsidP="002523EC">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shd w:val="clear" w:color="auto" w:fill="FFFFFF"/>
              </w:rPr>
              <w:t>Đề nghị nghiên cứu, hoàn thiện quy định tại k</w:t>
            </w:r>
            <w:r w:rsidRPr="00D97599">
              <w:rPr>
                <w:rStyle w:val="ng-star-inserted"/>
                <w:rFonts w:ascii="Times New Roman" w:hAnsi="Times New Roman" w:cs="Times New Roman"/>
                <w:sz w:val="26"/>
                <w:szCs w:val="26"/>
                <w:shd w:val="clear" w:color="auto" w:fill="FFFFFF"/>
              </w:rPr>
              <w:t xml:space="preserve">hoản 4 Điều 5 dự thảo Nghị định </w:t>
            </w:r>
            <w:r w:rsidRPr="00D97599">
              <w:rPr>
                <w:rFonts w:ascii="Times New Roman" w:hAnsi="Times New Roman" w:cs="Times New Roman"/>
                <w:sz w:val="26"/>
                <w:szCs w:val="26"/>
                <w:shd w:val="clear" w:color="auto" w:fill="FFFFFF"/>
              </w:rPr>
              <w:t>để rõ hơn về thẩm quyền</w:t>
            </w:r>
            <w:r w:rsidRPr="00D97599">
              <w:rPr>
                <w:rStyle w:val="ng-star-inserted"/>
                <w:rFonts w:ascii="Times New Roman" w:hAnsi="Times New Roman" w:cs="Times New Roman"/>
                <w:sz w:val="26"/>
                <w:szCs w:val="26"/>
                <w:shd w:val="clear" w:color="auto" w:fill="FFFFFF"/>
              </w:rPr>
              <w:t>, trong đó tránh trường hợp để Thủ tướng Chính phủ phải xử lý vụ việc cụ thể</w:t>
            </w:r>
            <w:r>
              <w:rPr>
                <w:rStyle w:val="ng-star-inserted"/>
                <w:rFonts w:ascii="Times New Roman" w:hAnsi="Times New Roman" w:cs="Times New Roman"/>
                <w:sz w:val="26"/>
                <w:szCs w:val="26"/>
                <w:shd w:val="clear" w:color="auto" w:fill="FFFFFF"/>
              </w:rPr>
              <w:t>.</w:t>
            </w:r>
          </w:p>
        </w:tc>
        <w:tc>
          <w:tcPr>
            <w:tcW w:w="1984" w:type="dxa"/>
          </w:tcPr>
          <w:p w14:paraId="50B5DE68" w14:textId="7832382F" w:rsidR="005175D8" w:rsidRPr="00D97599" w:rsidRDefault="005175D8"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trong dự thảo Nghị định</w:t>
            </w:r>
          </w:p>
        </w:tc>
      </w:tr>
      <w:tr w:rsidR="005175D8" w:rsidRPr="00D97599" w14:paraId="4F3A632D" w14:textId="77777777" w:rsidTr="00047748">
        <w:trPr>
          <w:trHeight w:val="271"/>
        </w:trPr>
        <w:tc>
          <w:tcPr>
            <w:tcW w:w="2263" w:type="dxa"/>
            <w:vMerge/>
          </w:tcPr>
          <w:p w14:paraId="413B97CE" w14:textId="77777777" w:rsidR="005175D8" w:rsidRPr="00D97599" w:rsidRDefault="005175D8" w:rsidP="005175D8">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263B9E77" w14:textId="32810056" w:rsidR="005175D8" w:rsidRPr="00D97599" w:rsidRDefault="005175D8" w:rsidP="005175D8">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Thành ph</w:t>
            </w:r>
            <w:r>
              <w:rPr>
                <w:rFonts w:ascii="Times New Roman" w:eastAsia="Times New Roman" w:hAnsi="Times New Roman" w:cs="Times New Roman"/>
                <w:sz w:val="26"/>
                <w:szCs w:val="26"/>
              </w:rPr>
              <w:t>ố</w:t>
            </w:r>
            <w:r w:rsidRPr="00D97599">
              <w:rPr>
                <w:rFonts w:ascii="Times New Roman" w:eastAsia="Times New Roman" w:hAnsi="Times New Roman" w:cs="Times New Roman"/>
                <w:sz w:val="26"/>
                <w:szCs w:val="26"/>
              </w:rPr>
              <w:t xml:space="preserve"> Hải Phòng</w:t>
            </w:r>
          </w:p>
        </w:tc>
        <w:tc>
          <w:tcPr>
            <w:tcW w:w="8505" w:type="dxa"/>
          </w:tcPr>
          <w:p w14:paraId="583B12E5" w14:textId="533D5893" w:rsidR="005175D8" w:rsidRPr="00D97599" w:rsidRDefault="005175D8" w:rsidP="005175D8">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nghiên cứu bổ sung thẩm quyền của Hội đồng thành viên, Chủ tịch Công ty trong việc quyết định bổ nhiệm, bổ nhiệm lại, điều động, luân chuyển, chấp thuận từ chức, miễn nhiệm, thôi việc, nghỉ hưu đối với các chức danh ngoài diện chủ sở hữu quản lý</w:t>
            </w:r>
            <w:r>
              <w:rPr>
                <w:rFonts w:ascii="Times New Roman" w:hAnsi="Times New Roman" w:cs="Times New Roman"/>
                <w:sz w:val="26"/>
                <w:szCs w:val="26"/>
              </w:rPr>
              <w:t>.</w:t>
            </w:r>
          </w:p>
        </w:tc>
        <w:tc>
          <w:tcPr>
            <w:tcW w:w="1984" w:type="dxa"/>
          </w:tcPr>
          <w:p w14:paraId="6D50C8F5" w14:textId="13407734" w:rsidR="005175D8" w:rsidRPr="00D97599" w:rsidRDefault="005175D8"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5175D8" w:rsidRPr="00D97599" w14:paraId="4795C5DE" w14:textId="77777777" w:rsidTr="00047748">
        <w:trPr>
          <w:trHeight w:val="271"/>
        </w:trPr>
        <w:tc>
          <w:tcPr>
            <w:tcW w:w="2263" w:type="dxa"/>
            <w:vMerge w:val="restart"/>
          </w:tcPr>
          <w:p w14:paraId="7FBF9EF5" w14:textId="7777C5D4" w:rsidR="005175D8" w:rsidRPr="00D97599" w:rsidRDefault="005175D8" w:rsidP="005175D8">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Điều 6</w:t>
            </w:r>
          </w:p>
          <w:p w14:paraId="26B9005F" w14:textId="5B173F51" w:rsidR="005175D8" w:rsidRPr="00D97599" w:rsidRDefault="005175D8" w:rsidP="005175D8">
            <w:pPr>
              <w:spacing w:after="0" w:line="240" w:lineRule="auto"/>
              <w:jc w:val="both"/>
              <w:rPr>
                <w:rFonts w:ascii="Times New Roman" w:eastAsia="Times New Roman" w:hAnsi="Times New Roman" w:cs="Times New Roman"/>
                <w:sz w:val="26"/>
                <w:szCs w:val="26"/>
              </w:rPr>
            </w:pPr>
          </w:p>
        </w:tc>
        <w:tc>
          <w:tcPr>
            <w:tcW w:w="2268" w:type="dxa"/>
          </w:tcPr>
          <w:p w14:paraId="1688C131" w14:textId="7F145E4B" w:rsidR="005175D8" w:rsidRPr="00D97599" w:rsidRDefault="005175D8" w:rsidP="005175D8">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Hà Tĩnh</w:t>
            </w:r>
          </w:p>
        </w:tc>
        <w:tc>
          <w:tcPr>
            <w:tcW w:w="8505" w:type="dxa"/>
          </w:tcPr>
          <w:p w14:paraId="224FF6BC" w14:textId="0DC410CA" w:rsidR="005175D8" w:rsidRPr="00D97599" w:rsidRDefault="005175D8" w:rsidP="005175D8">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quy định cụ thể cơ quan đại diện chủ sở hữu tại khoản 2 Điều 6 dự thảo là cơ quan nào?</w:t>
            </w:r>
          </w:p>
        </w:tc>
        <w:tc>
          <w:tcPr>
            <w:tcW w:w="1984" w:type="dxa"/>
          </w:tcPr>
          <w:p w14:paraId="0E49FDAE" w14:textId="7B1FCA54" w:rsidR="005175D8" w:rsidRPr="00D97599" w:rsidRDefault="00AF3FDD"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Giữ nguyên</w:t>
            </w:r>
          </w:p>
        </w:tc>
      </w:tr>
      <w:tr w:rsidR="005175D8" w:rsidRPr="00D97599" w14:paraId="71A7ED34" w14:textId="77777777" w:rsidTr="00047748">
        <w:trPr>
          <w:trHeight w:val="271"/>
        </w:trPr>
        <w:tc>
          <w:tcPr>
            <w:tcW w:w="2263" w:type="dxa"/>
            <w:vMerge/>
          </w:tcPr>
          <w:p w14:paraId="1BA65E59" w14:textId="77777777" w:rsidR="005175D8" w:rsidRPr="00D97599" w:rsidRDefault="005175D8" w:rsidP="005175D8">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1411641F" w14:textId="4B726B2A" w:rsidR="005175D8" w:rsidRPr="00D97599" w:rsidRDefault="005175D8" w:rsidP="005175D8">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Hưng Yên + Tỉnh Quảng Ngãi</w:t>
            </w:r>
          </w:p>
        </w:tc>
        <w:tc>
          <w:tcPr>
            <w:tcW w:w="8505" w:type="dxa"/>
            <w:tcBorders>
              <w:bottom w:val="single" w:sz="4" w:space="0" w:color="auto"/>
            </w:tcBorders>
          </w:tcPr>
          <w:p w14:paraId="587E399F" w14:textId="5C2071A6" w:rsidR="005175D8" w:rsidRPr="00D97599" w:rsidRDefault="005175D8" w:rsidP="005175D8">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Tại điểm c, khoản 2 Điều 6 của dự thảo Nghị định bổ sung cụm từ </w:t>
            </w:r>
            <w:r w:rsidRPr="00D97599">
              <w:rPr>
                <w:rFonts w:ascii="Times New Roman" w:hAnsi="Times New Roman" w:cs="Times New Roman"/>
                <w:i/>
                <w:iCs/>
                <w:sz w:val="26"/>
                <w:szCs w:val="26"/>
              </w:rPr>
              <w:t>“hoặc Chủ tịch công ty (đối với Công ty không có Hội đồng thành viên)</w:t>
            </w:r>
            <w:r w:rsidRPr="00D97599">
              <w:rPr>
                <w:rFonts w:ascii="Times New Roman" w:hAnsi="Times New Roman" w:cs="Times New Roman"/>
                <w:sz w:val="26"/>
                <w:szCs w:val="26"/>
              </w:rPr>
              <w:t xml:space="preserve">”. Cụ thể sửa đổi, bổ sung thành: “c) Phê duyệt chủ trương theo đề nghị của Hội đồng thành viên </w:t>
            </w:r>
            <w:r w:rsidRPr="00D97599">
              <w:rPr>
                <w:rFonts w:ascii="Times New Roman" w:hAnsi="Times New Roman" w:cs="Times New Roman"/>
                <w:i/>
                <w:iCs/>
                <w:sz w:val="26"/>
                <w:szCs w:val="26"/>
              </w:rPr>
              <w:t xml:space="preserve">hoặc Chủ tịch công ty (đối với Công ty không có Hội đồng thành viên) </w:t>
            </w:r>
            <w:r w:rsidRPr="00D97599">
              <w:rPr>
                <w:rFonts w:ascii="Times New Roman" w:hAnsi="Times New Roman" w:cs="Times New Roman"/>
                <w:sz w:val="26"/>
                <w:szCs w:val="26"/>
              </w:rPr>
              <w:t>về việc bổ nhiệm Phó Tổng giám đốc, Phó giám đốc.”.</w:t>
            </w:r>
          </w:p>
        </w:tc>
        <w:tc>
          <w:tcPr>
            <w:tcW w:w="1984" w:type="dxa"/>
            <w:tcBorders>
              <w:bottom w:val="single" w:sz="4" w:space="0" w:color="auto"/>
            </w:tcBorders>
          </w:tcPr>
          <w:p w14:paraId="1EAD1915" w14:textId="1AA67A1A" w:rsidR="005175D8" w:rsidRPr="00D97599" w:rsidRDefault="00AF3FDD"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w:t>
            </w:r>
            <w:r w:rsidR="005175D8" w:rsidRPr="00D97599">
              <w:rPr>
                <w:rFonts w:ascii="Times New Roman" w:eastAsia="Times New Roman" w:hAnsi="Times New Roman" w:cs="Times New Roman"/>
                <w:sz w:val="26"/>
                <w:szCs w:val="26"/>
              </w:rPr>
              <w:t>hỉnh sửa trong dự thảo Nghị định</w:t>
            </w:r>
          </w:p>
        </w:tc>
      </w:tr>
      <w:tr w:rsidR="005175D8" w:rsidRPr="00D97599" w14:paraId="418403F6" w14:textId="77777777" w:rsidTr="00047748">
        <w:trPr>
          <w:trHeight w:val="271"/>
        </w:trPr>
        <w:tc>
          <w:tcPr>
            <w:tcW w:w="2263" w:type="dxa"/>
            <w:vMerge/>
          </w:tcPr>
          <w:p w14:paraId="73447BE4" w14:textId="77777777" w:rsidR="005175D8" w:rsidRPr="00D97599" w:rsidRDefault="005175D8" w:rsidP="005175D8">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379FE4BB" w14:textId="7F861746" w:rsidR="005175D8" w:rsidRPr="00D97599" w:rsidRDefault="005175D8" w:rsidP="005175D8">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Tổng công ty Viễn thông MobiFone</w:t>
            </w:r>
          </w:p>
        </w:tc>
        <w:tc>
          <w:tcPr>
            <w:tcW w:w="8505" w:type="dxa"/>
            <w:tcBorders>
              <w:bottom w:val="single" w:sz="4" w:space="0" w:color="auto"/>
            </w:tcBorders>
          </w:tcPr>
          <w:p w14:paraId="2551CCD8" w14:textId="2BE669FB" w:rsidR="005175D8" w:rsidRPr="00D97599" w:rsidRDefault="005175D8" w:rsidP="005175D8">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sửa lại điểm c khoản 2: “Phê duyệt chủ trương theo đề nghị của Hội đồng thành viên hoặc Chủ tịch công ty về việc bổ nhiệm Phó Tổng giám đốc, Phó giám đốc.”</w:t>
            </w:r>
          </w:p>
        </w:tc>
        <w:tc>
          <w:tcPr>
            <w:tcW w:w="1984" w:type="dxa"/>
            <w:tcBorders>
              <w:bottom w:val="single" w:sz="4" w:space="0" w:color="auto"/>
            </w:tcBorders>
          </w:tcPr>
          <w:p w14:paraId="14A2B846" w14:textId="2BCFAA01" w:rsidR="005175D8" w:rsidRPr="00D97599" w:rsidRDefault="00AF3FDD"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w:t>
            </w:r>
            <w:r w:rsidR="005175D8" w:rsidRPr="00D97599">
              <w:rPr>
                <w:rFonts w:ascii="Times New Roman" w:eastAsia="Times New Roman" w:hAnsi="Times New Roman" w:cs="Times New Roman"/>
                <w:sz w:val="26"/>
                <w:szCs w:val="26"/>
              </w:rPr>
              <w:t xml:space="preserve">hỉnh sửa </w:t>
            </w:r>
            <w:r w:rsidRPr="00D97599">
              <w:rPr>
                <w:rFonts w:ascii="Times New Roman" w:eastAsia="Times New Roman" w:hAnsi="Times New Roman" w:cs="Times New Roman"/>
                <w:sz w:val="26"/>
                <w:szCs w:val="26"/>
              </w:rPr>
              <w:t xml:space="preserve">trong </w:t>
            </w:r>
            <w:r w:rsidR="005175D8" w:rsidRPr="00D97599">
              <w:rPr>
                <w:rFonts w:ascii="Times New Roman" w:eastAsia="Times New Roman" w:hAnsi="Times New Roman" w:cs="Times New Roman"/>
                <w:sz w:val="26"/>
                <w:szCs w:val="26"/>
              </w:rPr>
              <w:t>dự thảo Nghị định</w:t>
            </w:r>
          </w:p>
        </w:tc>
      </w:tr>
      <w:tr w:rsidR="005175D8" w:rsidRPr="00D97599" w14:paraId="40D6BF59" w14:textId="77777777" w:rsidTr="00047748">
        <w:trPr>
          <w:trHeight w:val="271"/>
        </w:trPr>
        <w:tc>
          <w:tcPr>
            <w:tcW w:w="2263" w:type="dxa"/>
            <w:vMerge/>
          </w:tcPr>
          <w:p w14:paraId="76C052B2" w14:textId="77777777" w:rsidR="005175D8" w:rsidRPr="00D97599" w:rsidRDefault="005175D8" w:rsidP="005175D8">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5BEA9C65" w14:textId="5637E3A5" w:rsidR="005175D8" w:rsidRPr="00D97599" w:rsidRDefault="005175D8" w:rsidP="005175D8">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Bộ Tài nguyên và Môi trường</w:t>
            </w:r>
          </w:p>
        </w:tc>
        <w:tc>
          <w:tcPr>
            <w:tcW w:w="8505" w:type="dxa"/>
            <w:tcBorders>
              <w:bottom w:val="single" w:sz="4" w:space="0" w:color="auto"/>
            </w:tcBorders>
          </w:tcPr>
          <w:p w14:paraId="4B317F8F" w14:textId="643E0691" w:rsidR="005175D8" w:rsidRPr="00D97599" w:rsidRDefault="005175D8" w:rsidP="005175D8">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Tại điểm d, khoản 1, Điều 6 dự thảo Nghị định </w:t>
            </w:r>
            <w:r w:rsidRPr="00D97599">
              <w:rPr>
                <w:rFonts w:ascii="Times New Roman" w:hAnsi="Times New Roman" w:cs="Times New Roman"/>
                <w:sz w:val="26"/>
                <w:szCs w:val="26"/>
                <w:lang w:val="vi-VN"/>
              </w:rPr>
              <w:t>đ</w:t>
            </w:r>
            <w:r w:rsidRPr="00D97599">
              <w:rPr>
                <w:rFonts w:ascii="Times New Roman" w:hAnsi="Times New Roman" w:cs="Times New Roman"/>
                <w:sz w:val="26"/>
                <w:szCs w:val="26"/>
              </w:rPr>
              <w:t>ề nghị bổ sung cụm từ “</w:t>
            </w:r>
            <w:r w:rsidRPr="00D97599">
              <w:rPr>
                <w:rFonts w:ascii="Times New Roman" w:hAnsi="Times New Roman" w:cs="Times New Roman"/>
                <w:i/>
                <w:sz w:val="26"/>
                <w:szCs w:val="26"/>
              </w:rPr>
              <w:t xml:space="preserve">hoặc Chủ tịch Công ty” </w:t>
            </w:r>
            <w:r w:rsidRPr="00D97599">
              <w:rPr>
                <w:rFonts w:ascii="Times New Roman" w:hAnsi="Times New Roman" w:cs="Times New Roman"/>
                <w:iCs/>
                <w:sz w:val="26"/>
                <w:szCs w:val="26"/>
              </w:rPr>
              <w:t>sau cụm từ</w:t>
            </w:r>
            <w:r w:rsidRPr="00D97599">
              <w:rPr>
                <w:rFonts w:ascii="Times New Roman" w:hAnsi="Times New Roman" w:cs="Times New Roman"/>
                <w:i/>
                <w:sz w:val="26"/>
                <w:szCs w:val="26"/>
              </w:rPr>
              <w:t xml:space="preserve"> “Hội đồng thành viên” </w:t>
            </w:r>
            <w:r w:rsidRPr="00D97599">
              <w:rPr>
                <w:rFonts w:ascii="Times New Roman" w:hAnsi="Times New Roman" w:cs="Times New Roman"/>
                <w:sz w:val="26"/>
                <w:szCs w:val="26"/>
              </w:rPr>
              <w:t xml:space="preserve">để phù hợp mô hình doanh nghiệp hiện nay tại các Bộ và biên tập lại như sau: “ d) Phê duyệt chủ trương </w:t>
            </w:r>
            <w:r w:rsidRPr="00D97599">
              <w:rPr>
                <w:rFonts w:ascii="Times New Roman" w:hAnsi="Times New Roman" w:cs="Times New Roman"/>
                <w:sz w:val="26"/>
                <w:szCs w:val="26"/>
              </w:rPr>
              <w:lastRenderedPageBreak/>
              <w:t xml:space="preserve">theo đề nghị của Hội đồng thành viên </w:t>
            </w:r>
            <w:r w:rsidRPr="00D97599">
              <w:rPr>
                <w:rFonts w:ascii="Times New Roman" w:hAnsi="Times New Roman" w:cs="Times New Roman"/>
                <w:i/>
                <w:sz w:val="26"/>
                <w:szCs w:val="26"/>
              </w:rPr>
              <w:t>hoặc Chủ tịch Công ty</w:t>
            </w:r>
            <w:r w:rsidRPr="00D97599">
              <w:rPr>
                <w:rFonts w:ascii="Times New Roman" w:hAnsi="Times New Roman" w:cs="Times New Roman"/>
                <w:sz w:val="26"/>
                <w:szCs w:val="26"/>
              </w:rPr>
              <w:t xml:space="preserve"> về việc bổ nhiệm Phó Tổng giám đốc, Phó giám đốc”.</w:t>
            </w:r>
          </w:p>
        </w:tc>
        <w:tc>
          <w:tcPr>
            <w:tcW w:w="1984" w:type="dxa"/>
            <w:tcBorders>
              <w:bottom w:val="single" w:sz="4" w:space="0" w:color="auto"/>
            </w:tcBorders>
          </w:tcPr>
          <w:p w14:paraId="61F9A25D" w14:textId="341A9418" w:rsidR="005175D8" w:rsidRPr="00D97599" w:rsidRDefault="00AF3FDD"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C</w:t>
            </w:r>
            <w:r w:rsidR="005175D8" w:rsidRPr="00D97599">
              <w:rPr>
                <w:rFonts w:ascii="Times New Roman" w:eastAsia="Times New Roman" w:hAnsi="Times New Roman" w:cs="Times New Roman"/>
                <w:sz w:val="26"/>
                <w:szCs w:val="26"/>
              </w:rPr>
              <w:t>hỉnh sửa trong dự thảo Nghị định</w:t>
            </w:r>
          </w:p>
        </w:tc>
      </w:tr>
      <w:tr w:rsidR="005175D8" w:rsidRPr="00D97599" w14:paraId="3D15E8FD" w14:textId="77777777" w:rsidTr="00047748">
        <w:trPr>
          <w:trHeight w:val="271"/>
        </w:trPr>
        <w:tc>
          <w:tcPr>
            <w:tcW w:w="2263" w:type="dxa"/>
            <w:vMerge/>
          </w:tcPr>
          <w:p w14:paraId="247B3ADA" w14:textId="77777777" w:rsidR="005175D8" w:rsidRPr="00D97599" w:rsidRDefault="005175D8" w:rsidP="005175D8">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6469C928" w14:textId="39251DAA" w:rsidR="005175D8" w:rsidRPr="00D97599" w:rsidRDefault="005175D8" w:rsidP="005175D8">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Bộ Xây dựng</w:t>
            </w:r>
          </w:p>
        </w:tc>
        <w:tc>
          <w:tcPr>
            <w:tcW w:w="8505" w:type="dxa"/>
            <w:tcBorders>
              <w:bottom w:val="single" w:sz="4" w:space="0" w:color="auto"/>
            </w:tcBorders>
          </w:tcPr>
          <w:p w14:paraId="268D91F1" w14:textId="13306376" w:rsidR="005175D8" w:rsidRPr="00D97599" w:rsidRDefault="005175D8" w:rsidP="005175D8">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Điểm a khoản 2 Điều 6, đề nghị bổ sung quyết định quy hoạch</w:t>
            </w:r>
          </w:p>
        </w:tc>
        <w:tc>
          <w:tcPr>
            <w:tcW w:w="1984" w:type="dxa"/>
            <w:tcBorders>
              <w:bottom w:val="single" w:sz="4" w:space="0" w:color="auto"/>
            </w:tcBorders>
          </w:tcPr>
          <w:p w14:paraId="3584A760" w14:textId="24A279EE" w:rsidR="005175D8" w:rsidRPr="00D97599" w:rsidRDefault="00AF3FDD"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w:t>
            </w:r>
            <w:r w:rsidR="005175D8" w:rsidRPr="00D97599">
              <w:rPr>
                <w:rFonts w:ascii="Times New Roman" w:eastAsia="Times New Roman" w:hAnsi="Times New Roman" w:cs="Times New Roman"/>
                <w:sz w:val="26"/>
                <w:szCs w:val="26"/>
              </w:rPr>
              <w:t>hỉnh sửa trong dự thảo Nghị định</w:t>
            </w:r>
          </w:p>
        </w:tc>
      </w:tr>
      <w:tr w:rsidR="005175D8" w:rsidRPr="00D97599" w14:paraId="3CE03712" w14:textId="77777777" w:rsidTr="00047748">
        <w:trPr>
          <w:trHeight w:val="271"/>
        </w:trPr>
        <w:tc>
          <w:tcPr>
            <w:tcW w:w="2263" w:type="dxa"/>
            <w:vMerge/>
          </w:tcPr>
          <w:p w14:paraId="4BCC5EF2" w14:textId="77777777" w:rsidR="005175D8" w:rsidRPr="00D97599" w:rsidRDefault="005175D8" w:rsidP="005175D8">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2779B487" w14:textId="5FEFCBBD" w:rsidR="005175D8" w:rsidRPr="00D97599" w:rsidRDefault="005175D8" w:rsidP="005175D8">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Tổng Công ty Hàng không Việt Nam</w:t>
            </w:r>
          </w:p>
        </w:tc>
        <w:tc>
          <w:tcPr>
            <w:tcW w:w="8505" w:type="dxa"/>
            <w:tcBorders>
              <w:bottom w:val="single" w:sz="4" w:space="0" w:color="auto"/>
            </w:tcBorders>
          </w:tcPr>
          <w:p w14:paraId="7A6349F8" w14:textId="21FD5187" w:rsidR="005175D8" w:rsidRPr="00D97599" w:rsidRDefault="005175D8" w:rsidP="005175D8">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Khoản 3: đề nghị bổ sung quy định đối với Kiểm soát viên tại Công ty cổ phần, Công ty TNHH 2 thành viên trở lên.</w:t>
            </w:r>
          </w:p>
        </w:tc>
        <w:tc>
          <w:tcPr>
            <w:tcW w:w="1984" w:type="dxa"/>
            <w:tcBorders>
              <w:bottom w:val="single" w:sz="4" w:space="0" w:color="auto"/>
            </w:tcBorders>
          </w:tcPr>
          <w:p w14:paraId="499D9169" w14:textId="0F31ED03" w:rsidR="005175D8" w:rsidRPr="00D97599" w:rsidRDefault="005175D8"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Giữ nguyên như dự thảo</w:t>
            </w:r>
          </w:p>
        </w:tc>
      </w:tr>
      <w:tr w:rsidR="005175D8" w:rsidRPr="00D97599" w14:paraId="1AD47B4E" w14:textId="77777777" w:rsidTr="00047748">
        <w:trPr>
          <w:trHeight w:val="271"/>
        </w:trPr>
        <w:tc>
          <w:tcPr>
            <w:tcW w:w="2263" w:type="dxa"/>
            <w:vMerge/>
          </w:tcPr>
          <w:p w14:paraId="2CA2BA9F" w14:textId="77777777" w:rsidR="005175D8" w:rsidRPr="00D97599" w:rsidRDefault="005175D8" w:rsidP="005175D8">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7F02BCCB" w14:textId="0D67E85B" w:rsidR="005175D8" w:rsidRPr="00D97599" w:rsidRDefault="005175D8" w:rsidP="005175D8">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Bộ Giáo dục và Đào tạo</w:t>
            </w:r>
          </w:p>
        </w:tc>
        <w:tc>
          <w:tcPr>
            <w:tcW w:w="8505" w:type="dxa"/>
            <w:tcBorders>
              <w:bottom w:val="single" w:sz="4" w:space="0" w:color="auto"/>
            </w:tcBorders>
          </w:tcPr>
          <w:p w14:paraId="79DE4046" w14:textId="7E05A482" w:rsidR="005175D8" w:rsidRPr="00D97599" w:rsidRDefault="005175D8" w:rsidP="005175D8">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Đề nghị bổ sung tại điểm a khoản 2 Điều 6 dự thảo về</w:t>
            </w:r>
            <w:r w:rsidRPr="00A21DE4">
              <w:rPr>
                <w:rFonts w:ascii="Times New Roman" w:eastAsia="Times New Roman" w:hAnsi="Times New Roman" w:cs="Times New Roman"/>
                <w:sz w:val="26"/>
                <w:szCs w:val="26"/>
              </w:rPr>
              <w:t xml:space="preserve"> quy định cơ quan đại diện chủ sở hữu có trách nhiệm và thẩm quyền Quy hoạch đối với các chức danh thuộc thẩm quyền quản lý để phù hợp quy định tại khoản 4 Điều 22 Quy định số 377-QĐ/TW.</w:t>
            </w:r>
          </w:p>
        </w:tc>
        <w:tc>
          <w:tcPr>
            <w:tcW w:w="1984" w:type="dxa"/>
            <w:tcBorders>
              <w:bottom w:val="single" w:sz="4" w:space="0" w:color="auto"/>
            </w:tcBorders>
          </w:tcPr>
          <w:p w14:paraId="70A8E7E0" w14:textId="1C351470" w:rsidR="005175D8" w:rsidRPr="00D97599" w:rsidRDefault="005175D8"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trong dự thảo Nghị định</w:t>
            </w:r>
          </w:p>
        </w:tc>
      </w:tr>
      <w:tr w:rsidR="005175D8" w:rsidRPr="00D97599" w14:paraId="5FD2373F" w14:textId="77777777" w:rsidTr="00047748">
        <w:trPr>
          <w:trHeight w:val="271"/>
        </w:trPr>
        <w:tc>
          <w:tcPr>
            <w:tcW w:w="2263" w:type="dxa"/>
            <w:vMerge w:val="restart"/>
          </w:tcPr>
          <w:p w14:paraId="57D49E54" w14:textId="5F2E867E" w:rsidR="005175D8" w:rsidRPr="00D97599" w:rsidRDefault="005175D8" w:rsidP="005175D8">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Điều 7</w:t>
            </w:r>
          </w:p>
        </w:tc>
        <w:tc>
          <w:tcPr>
            <w:tcW w:w="2268" w:type="dxa"/>
          </w:tcPr>
          <w:p w14:paraId="6DF8CBE1" w14:textId="6649A49A" w:rsidR="005175D8" w:rsidRPr="00D97599" w:rsidRDefault="005175D8" w:rsidP="005175D8">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Hà Tĩnh</w:t>
            </w:r>
          </w:p>
        </w:tc>
        <w:tc>
          <w:tcPr>
            <w:tcW w:w="8505" w:type="dxa"/>
            <w:tcBorders>
              <w:bottom w:val="single" w:sz="4" w:space="0" w:color="auto"/>
            </w:tcBorders>
          </w:tcPr>
          <w:p w14:paraId="7AD26024" w14:textId="42544DC6" w:rsidR="005175D8" w:rsidRPr="00D97599" w:rsidRDefault="005175D8" w:rsidP="005175D8">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 Đề nghị nghiên cứu gộp điểm a và điểm c khoản 1 Điều 7 dự thảo như sau: </w:t>
            </w:r>
            <w:r w:rsidRPr="00D97599">
              <w:rPr>
                <w:rFonts w:ascii="Times New Roman" w:hAnsi="Times New Roman" w:cs="Times New Roman"/>
                <w:i/>
                <w:iCs/>
                <w:sz w:val="26"/>
                <w:szCs w:val="26"/>
              </w:rPr>
              <w:t>“Trừ Chủ tịch Hội đồng thành viên, các thành viên khác của Hội đồng thành viên có thể kiêm Tổng giám đốc, Giám đốc doanh nghiệp mình hoặc doanh nghiệp khác không phải là doanh nghiệp thành viên theo quyết định của cơ quan đại diện chủ sở hữu nhưng không được kiêm nhiệm các chức danh quản lý khác của doanh nghiệp mình”</w:t>
            </w:r>
            <w:r w:rsidRPr="00D97599">
              <w:rPr>
                <w:rFonts w:ascii="Times New Roman" w:hAnsi="Times New Roman" w:cs="Times New Roman"/>
                <w:sz w:val="26"/>
                <w:szCs w:val="26"/>
              </w:rPr>
              <w:t xml:space="preserve"> để đảm bảo tính logic, hợp lý.</w:t>
            </w:r>
          </w:p>
          <w:p w14:paraId="7D184686" w14:textId="5EDC9420" w:rsidR="005175D8" w:rsidRPr="00D97599" w:rsidRDefault="005175D8" w:rsidP="005175D8">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Đề nghị nghiên cứu bổ sung nội dung về việc công chức, viên chức được kiêm nhiệm Kiểm soát viên tại khoản 2 Điều 7 dự thảo.</w:t>
            </w:r>
          </w:p>
          <w:p w14:paraId="12CADDB3" w14:textId="5D32635E" w:rsidR="005175D8" w:rsidRPr="00D97599" w:rsidRDefault="005175D8" w:rsidP="005175D8">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Tại dự thảo nội dung khoản 3 Điều 7 chưa có các nội dung quy định về việc kiệm nhiệm các chức danh, chức vụ quản lý Công ty của người đại diện phần vốn Nhà nước. Do vậy, đề nghị cơ quan soạn thảo nghiên cứu bổ sung nội dung này.</w:t>
            </w:r>
          </w:p>
        </w:tc>
        <w:tc>
          <w:tcPr>
            <w:tcW w:w="1984" w:type="dxa"/>
            <w:tcBorders>
              <w:bottom w:val="single" w:sz="4" w:space="0" w:color="auto"/>
            </w:tcBorders>
          </w:tcPr>
          <w:p w14:paraId="4331929C" w14:textId="5C99E2CE" w:rsidR="005175D8" w:rsidRPr="00D97599" w:rsidRDefault="005175D8"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trong dự thảo Nghị định</w:t>
            </w:r>
          </w:p>
        </w:tc>
      </w:tr>
      <w:tr w:rsidR="00422920" w:rsidRPr="00D97599" w14:paraId="45D0E0C4" w14:textId="77777777" w:rsidTr="00047748">
        <w:trPr>
          <w:trHeight w:val="271"/>
        </w:trPr>
        <w:tc>
          <w:tcPr>
            <w:tcW w:w="2263" w:type="dxa"/>
            <w:vMerge/>
          </w:tcPr>
          <w:p w14:paraId="289CC79D"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shd w:val="clear" w:color="auto" w:fill="FFFF96"/>
              </w:rPr>
            </w:pPr>
          </w:p>
        </w:tc>
        <w:tc>
          <w:tcPr>
            <w:tcW w:w="2268" w:type="dxa"/>
          </w:tcPr>
          <w:p w14:paraId="65BAAB06" w14:textId="775E6073"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Thành phố Đà Nẵng</w:t>
            </w:r>
          </w:p>
        </w:tc>
        <w:tc>
          <w:tcPr>
            <w:tcW w:w="8505" w:type="dxa"/>
          </w:tcPr>
          <w:p w14:paraId="21A291E0" w14:textId="7AA71023"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Đề nghị giữ nguyên quy định: </w:t>
            </w:r>
            <w:r w:rsidRPr="00A57420">
              <w:rPr>
                <w:rFonts w:ascii="Times New Roman" w:hAnsi="Times New Roman" w:cs="Times New Roman"/>
                <w:i/>
                <w:iCs/>
                <w:sz w:val="26"/>
                <w:szCs w:val="26"/>
              </w:rPr>
              <w:t>Người quản lý doanh nghiệp nhà nước không là cán bộ, công chức, viên chức và Người đại diện phần vốn nhà nước không là cán bộ, công chức, viên chức.</w:t>
            </w:r>
          </w:p>
        </w:tc>
        <w:tc>
          <w:tcPr>
            <w:tcW w:w="1984" w:type="dxa"/>
          </w:tcPr>
          <w:p w14:paraId="7A2057AF" w14:textId="7623125C"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Giữ nguyên như dự thảo. Nội dung này đã được quy định tại khoản 4 Điều 4 dự thảo Nghị định</w:t>
            </w:r>
          </w:p>
        </w:tc>
      </w:tr>
      <w:tr w:rsidR="00422920" w:rsidRPr="00D97599" w14:paraId="0200D4B0" w14:textId="77777777" w:rsidTr="00047748">
        <w:trPr>
          <w:trHeight w:val="271"/>
        </w:trPr>
        <w:tc>
          <w:tcPr>
            <w:tcW w:w="2263" w:type="dxa"/>
            <w:vMerge/>
          </w:tcPr>
          <w:p w14:paraId="37455D3E"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shd w:val="clear" w:color="auto" w:fill="FFFF96"/>
              </w:rPr>
            </w:pPr>
          </w:p>
        </w:tc>
        <w:tc>
          <w:tcPr>
            <w:tcW w:w="2268" w:type="dxa"/>
          </w:tcPr>
          <w:p w14:paraId="3F4D09A0" w14:textId="55CC9CD5"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Thành phố Hải Phòng</w:t>
            </w:r>
          </w:p>
        </w:tc>
        <w:tc>
          <w:tcPr>
            <w:tcW w:w="8505" w:type="dxa"/>
          </w:tcPr>
          <w:p w14:paraId="7B16DB14" w14:textId="25A986E0"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nghiên cứu xem xét lược bỏ nội dung:</w:t>
            </w:r>
            <w:r>
              <w:rPr>
                <w:rFonts w:ascii="Times New Roman" w:hAnsi="Times New Roman" w:cs="Times New Roman"/>
                <w:sz w:val="26"/>
                <w:szCs w:val="26"/>
              </w:rPr>
              <w:t xml:space="preserve"> </w:t>
            </w:r>
            <w:r w:rsidRPr="00D97599">
              <w:rPr>
                <w:rFonts w:ascii="Times New Roman" w:hAnsi="Times New Roman" w:cs="Times New Roman"/>
                <w:sz w:val="26"/>
                <w:szCs w:val="26"/>
              </w:rPr>
              <w:t>“số lượng người đại diện không chuyên trách tại một doanh nghiệp không quá 30% số lượng thành viên Hội đồng thành viên, Hội đồng quản trị” tại điểm b khoản 3 Điều 7.</w:t>
            </w:r>
          </w:p>
        </w:tc>
        <w:tc>
          <w:tcPr>
            <w:tcW w:w="1984" w:type="dxa"/>
          </w:tcPr>
          <w:p w14:paraId="3658A6B9" w14:textId="73A7FDA3"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Giữ nguyên như dự thảo</w:t>
            </w:r>
          </w:p>
        </w:tc>
      </w:tr>
      <w:tr w:rsidR="00422920" w:rsidRPr="00D97599" w14:paraId="59DC8BB5" w14:textId="77777777" w:rsidTr="00047748">
        <w:trPr>
          <w:trHeight w:val="271"/>
        </w:trPr>
        <w:tc>
          <w:tcPr>
            <w:tcW w:w="2263" w:type="dxa"/>
            <w:vMerge/>
          </w:tcPr>
          <w:p w14:paraId="067BB559"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shd w:val="clear" w:color="auto" w:fill="FFFF96"/>
              </w:rPr>
            </w:pPr>
          </w:p>
        </w:tc>
        <w:tc>
          <w:tcPr>
            <w:tcW w:w="2268" w:type="dxa"/>
          </w:tcPr>
          <w:p w14:paraId="38D1CFBB" w14:textId="7B88BCB2" w:rsidR="00422920" w:rsidRPr="00D97599" w:rsidRDefault="00422920" w:rsidP="00422920">
            <w:pPr>
              <w:shd w:val="clear" w:color="auto" w:fill="FFFFFF"/>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Bộ Nông nghiệp và Môi trường</w:t>
            </w:r>
          </w:p>
        </w:tc>
        <w:tc>
          <w:tcPr>
            <w:tcW w:w="8505" w:type="dxa"/>
          </w:tcPr>
          <w:p w14:paraId="52E8D765" w14:textId="06C72F70" w:rsidR="00422920" w:rsidRPr="00D97599" w:rsidRDefault="00422920" w:rsidP="00422920">
            <w:pPr>
              <w:shd w:val="clear" w:color="auto" w:fill="FFFFFF"/>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Tại điểm a, khoản 2, Điều 7 dự thảo Nghị định quy định: “a) Trưởng Ban kiểm soát, Kiểm soát viên</w:t>
            </w:r>
            <w:r w:rsidRPr="00D97599">
              <w:rPr>
                <w:rFonts w:ascii="Times New Roman" w:hAnsi="Times New Roman" w:cs="Times New Roman"/>
                <w:i/>
                <w:sz w:val="26"/>
                <w:szCs w:val="26"/>
              </w:rPr>
              <w:t>...; không phải là người lao động của công ty</w:t>
            </w:r>
            <w:r w:rsidRPr="00D97599">
              <w:rPr>
                <w:rFonts w:ascii="Times New Roman" w:hAnsi="Times New Roman" w:cs="Times New Roman"/>
                <w:sz w:val="26"/>
                <w:szCs w:val="26"/>
              </w:rPr>
              <w:t>”</w:t>
            </w:r>
            <w:r w:rsidRPr="00D97599">
              <w:rPr>
                <w:rFonts w:ascii="Times New Roman" w:hAnsi="Times New Roman" w:cs="Times New Roman"/>
                <w:sz w:val="26"/>
                <w:szCs w:val="26"/>
                <w:lang w:val="vi-VN"/>
              </w:rPr>
              <w:t>, đ</w:t>
            </w:r>
            <w:r w:rsidRPr="00D97599">
              <w:rPr>
                <w:rFonts w:ascii="Times New Roman" w:hAnsi="Times New Roman" w:cs="Times New Roman"/>
                <w:sz w:val="26"/>
                <w:szCs w:val="26"/>
              </w:rPr>
              <w:t>ề nghị nghiên cứu để làm rõ quy định này để thống nhất thực hiện. Vì hiện nay các Bộ đang gặp khó khăn trong việc điều động, bổ nhiệm nhân sự từ nơi khác giữ chức danh Kiểm soát viên tại doanh nghiệp.</w:t>
            </w:r>
          </w:p>
        </w:tc>
        <w:tc>
          <w:tcPr>
            <w:tcW w:w="1984" w:type="dxa"/>
          </w:tcPr>
          <w:p w14:paraId="05FD1A09" w14:textId="76CD5076"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Giữ nguyên</w:t>
            </w:r>
          </w:p>
        </w:tc>
      </w:tr>
      <w:tr w:rsidR="00422920" w:rsidRPr="00D97599" w14:paraId="1B303A89" w14:textId="77777777" w:rsidTr="00047748">
        <w:trPr>
          <w:trHeight w:val="271"/>
        </w:trPr>
        <w:tc>
          <w:tcPr>
            <w:tcW w:w="2263" w:type="dxa"/>
            <w:vMerge/>
          </w:tcPr>
          <w:p w14:paraId="016A4B90"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shd w:val="clear" w:color="auto" w:fill="FFFF96"/>
              </w:rPr>
            </w:pPr>
          </w:p>
        </w:tc>
        <w:tc>
          <w:tcPr>
            <w:tcW w:w="2268" w:type="dxa"/>
          </w:tcPr>
          <w:p w14:paraId="7D390CC5" w14:textId="47BC006F" w:rsidR="00422920" w:rsidRPr="00D97599" w:rsidRDefault="00422920" w:rsidP="00422920">
            <w:pPr>
              <w:spacing w:after="0" w:line="240" w:lineRule="auto"/>
              <w:jc w:val="both"/>
              <w:rPr>
                <w:rFonts w:ascii="Times New Roman" w:hAnsi="Times New Roman" w:cs="Times New Roman"/>
                <w:spacing w:val="3"/>
                <w:sz w:val="26"/>
                <w:szCs w:val="26"/>
                <w:shd w:val="clear" w:color="auto" w:fill="FFFFFF"/>
              </w:rPr>
            </w:pPr>
            <w:r w:rsidRPr="00D97599">
              <w:rPr>
                <w:rFonts w:ascii="Times New Roman" w:eastAsia="Times New Roman" w:hAnsi="Times New Roman" w:cs="Times New Roman"/>
                <w:sz w:val="26"/>
                <w:szCs w:val="26"/>
              </w:rPr>
              <w:t>Thanh tra Chính phủ</w:t>
            </w:r>
          </w:p>
        </w:tc>
        <w:tc>
          <w:tcPr>
            <w:tcW w:w="8505" w:type="dxa"/>
          </w:tcPr>
          <w:p w14:paraId="65E17B3F" w14:textId="476A62DE"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pacing w:val="3"/>
                <w:sz w:val="26"/>
                <w:szCs w:val="26"/>
                <w:shd w:val="clear" w:color="auto" w:fill="FFFFFF"/>
              </w:rPr>
              <w:t>- Điểm d khoản 1: Đề nghị xem xét, bổ sung cụm từ "chức danh" sau cụm từ "nhưng không quá 03" - Điểm c khoản 3: Để đảm bảo tính khả thi, đề nghị quy định cụ thể 01 cách hiểu, tránh gây nhầm lẫn. Bởi vì, quy định “Người đại diện phần vốn nhà nước không được kiêm nhiệm đại diện phần vốn nhà nước tại doanh nghiệp khác cơ quan đại diện chủ sở hữu” có thể được hiểu theo 02 cách: (1) Tại doanh nghiệp khác mà cơ quan đại diện chủ sở hữu; (2) Tại doanh nghiệp mà doanh nghiệp này thuộc cơ quan khác cơ quan đại diện là chủ sở hữu.</w:t>
            </w:r>
          </w:p>
        </w:tc>
        <w:tc>
          <w:tcPr>
            <w:tcW w:w="1984" w:type="dxa"/>
          </w:tcPr>
          <w:p w14:paraId="00C4DBC8" w14:textId="57BD128C"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Giữ nguyên như dự thảo</w:t>
            </w:r>
          </w:p>
        </w:tc>
      </w:tr>
      <w:tr w:rsidR="00422920" w:rsidRPr="00D97599" w14:paraId="4448DF6C" w14:textId="77777777" w:rsidTr="00047748">
        <w:trPr>
          <w:trHeight w:val="271"/>
        </w:trPr>
        <w:tc>
          <w:tcPr>
            <w:tcW w:w="2263" w:type="dxa"/>
            <w:vMerge/>
          </w:tcPr>
          <w:p w14:paraId="0B82F2DA"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shd w:val="clear" w:color="auto" w:fill="FFFF96"/>
              </w:rPr>
            </w:pPr>
          </w:p>
        </w:tc>
        <w:tc>
          <w:tcPr>
            <w:tcW w:w="2268" w:type="dxa"/>
          </w:tcPr>
          <w:p w14:paraId="2EA4C16F" w14:textId="12698143"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Tập đoàn Bưu chính viên thông Việt Nam</w:t>
            </w:r>
          </w:p>
        </w:tc>
        <w:tc>
          <w:tcPr>
            <w:tcW w:w="8505" w:type="dxa"/>
          </w:tcPr>
          <w:p w14:paraId="478DEC1F" w14:textId="0F017BE7"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Đề nghị quy định rõ ràng hơn “không quá 03 doanh nghiệp” hay “không quá 03 chức danh” tại điểm d khoản 1 Điều 7.</w:t>
            </w:r>
          </w:p>
          <w:p w14:paraId="39AB4BBE" w14:textId="2AA83076"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Đề nghị xem xét bổ sung quy định giải thích rõ ràng về người đại diện phần vốn nhà nước chuyên trách; người đại diện phần vốn nhà nước không chuyên trách và “làm việc trực tiếp tại một doanh nghiệp” tại khoản 3 Điều 7.</w:t>
            </w:r>
          </w:p>
        </w:tc>
        <w:tc>
          <w:tcPr>
            <w:tcW w:w="1984" w:type="dxa"/>
          </w:tcPr>
          <w:p w14:paraId="4F928D70" w14:textId="1580C647"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2E8247C2" w14:textId="77777777" w:rsidTr="00047748">
        <w:trPr>
          <w:trHeight w:val="271"/>
        </w:trPr>
        <w:tc>
          <w:tcPr>
            <w:tcW w:w="2263" w:type="dxa"/>
            <w:vMerge w:val="restart"/>
          </w:tcPr>
          <w:p w14:paraId="756C0792" w14:textId="481C7DF9"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Điều 8</w:t>
            </w:r>
          </w:p>
          <w:p w14:paraId="603F0965" w14:textId="16EA87E3"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5021AF98" w14:textId="7490A022"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Bộ Khoa học và Công nghệ</w:t>
            </w:r>
          </w:p>
        </w:tc>
        <w:tc>
          <w:tcPr>
            <w:tcW w:w="8505" w:type="dxa"/>
          </w:tcPr>
          <w:p w14:paraId="6D5860C6" w14:textId="42C81B16"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Điều 8 dự thảo Nghị định (</w:t>
            </w:r>
            <w:r w:rsidRPr="00D97599">
              <w:rPr>
                <w:rFonts w:ascii="Times New Roman" w:hAnsi="Times New Roman" w:cs="Times New Roman"/>
                <w:i/>
                <w:iCs/>
                <w:sz w:val="26"/>
                <w:szCs w:val="26"/>
              </w:rPr>
              <w:t>Quy hoạch đối với người quản lý doanh nghiệp</w:t>
            </w:r>
            <w:r w:rsidRPr="00D97599">
              <w:rPr>
                <w:rFonts w:ascii="Times New Roman" w:hAnsi="Times New Roman" w:cs="Times New Roman"/>
                <w:sz w:val="26"/>
                <w:szCs w:val="26"/>
              </w:rPr>
              <w:t>): đề nghị bổ sung như sau: “</w:t>
            </w:r>
            <w:r w:rsidRPr="00D97599">
              <w:rPr>
                <w:rFonts w:ascii="Times New Roman" w:hAnsi="Times New Roman" w:cs="Times New Roman"/>
                <w:i/>
                <w:iCs/>
                <w:sz w:val="26"/>
                <w:szCs w:val="26"/>
              </w:rPr>
              <w:t xml:space="preserve">Việc quy hoạch người quản lý doanh nghiệp trong doanh nghiệp nhà nước nắm giữ 100% vốn điều lệ thực hiện theo </w:t>
            </w:r>
            <w:r w:rsidRPr="00D97599">
              <w:rPr>
                <w:rFonts w:ascii="Times New Roman" w:hAnsi="Times New Roman" w:cs="Times New Roman"/>
                <w:b/>
                <w:bCs/>
                <w:i/>
                <w:iCs/>
                <w:sz w:val="26"/>
                <w:szCs w:val="26"/>
              </w:rPr>
              <w:t xml:space="preserve">quy định và </w:t>
            </w:r>
            <w:r w:rsidRPr="00D97599">
              <w:rPr>
                <w:rFonts w:ascii="Times New Roman" w:hAnsi="Times New Roman" w:cs="Times New Roman"/>
                <w:i/>
                <w:iCs/>
                <w:sz w:val="26"/>
                <w:szCs w:val="26"/>
              </w:rPr>
              <w:t>hướng dẫn hằng năm của cấp có thẩm quyền</w:t>
            </w:r>
            <w:r w:rsidRPr="00D97599">
              <w:rPr>
                <w:rFonts w:ascii="Times New Roman" w:hAnsi="Times New Roman" w:cs="Times New Roman"/>
                <w:sz w:val="26"/>
                <w:szCs w:val="26"/>
              </w:rPr>
              <w:t>” để bảo đảm tuân thủ Quy định số 377-QĐ/TW.</w:t>
            </w:r>
          </w:p>
        </w:tc>
        <w:tc>
          <w:tcPr>
            <w:tcW w:w="1984" w:type="dxa"/>
          </w:tcPr>
          <w:p w14:paraId="05ABE524" w14:textId="08433E3B"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24514941" w14:textId="77777777" w:rsidTr="00047748">
        <w:trPr>
          <w:trHeight w:val="271"/>
        </w:trPr>
        <w:tc>
          <w:tcPr>
            <w:tcW w:w="2263" w:type="dxa"/>
            <w:vMerge/>
          </w:tcPr>
          <w:p w14:paraId="26FBC85B" w14:textId="77777777" w:rsidR="00422920" w:rsidRPr="00D97599" w:rsidRDefault="00422920" w:rsidP="00422920">
            <w:pPr>
              <w:spacing w:after="0" w:line="240" w:lineRule="auto"/>
              <w:jc w:val="both"/>
              <w:rPr>
                <w:rFonts w:ascii="Times New Roman" w:eastAsia="Times New Roman" w:hAnsi="Times New Roman" w:cs="Times New Roman"/>
                <w:b/>
                <w:bCs/>
                <w:sz w:val="26"/>
                <w:szCs w:val="26"/>
              </w:rPr>
            </w:pPr>
          </w:p>
        </w:tc>
        <w:tc>
          <w:tcPr>
            <w:tcW w:w="2268" w:type="dxa"/>
          </w:tcPr>
          <w:p w14:paraId="1B74CAA6" w14:textId="6B5C2C6A" w:rsidR="00422920" w:rsidRPr="00D97599" w:rsidRDefault="00422920" w:rsidP="00422920">
            <w:pPr>
              <w:pStyle w:val="ListParagraph"/>
              <w:shd w:val="clear" w:color="auto" w:fill="FFFFFF"/>
              <w:spacing w:after="0" w:line="240" w:lineRule="auto"/>
              <w:ind w:left="0"/>
              <w:contextualSpacing w:val="0"/>
              <w:jc w:val="both"/>
              <w:rPr>
                <w:rStyle w:val="Strong"/>
                <w:rFonts w:ascii="Times New Roman" w:hAnsi="Times New Roman" w:cs="Times New Roman"/>
                <w:b w:val="0"/>
                <w:spacing w:val="-2"/>
                <w:sz w:val="26"/>
                <w:szCs w:val="26"/>
              </w:rPr>
            </w:pPr>
            <w:r w:rsidRPr="00D97599">
              <w:rPr>
                <w:rFonts w:ascii="Times New Roman" w:eastAsia="Times New Roman" w:hAnsi="Times New Roman" w:cs="Times New Roman"/>
                <w:sz w:val="26"/>
                <w:szCs w:val="26"/>
              </w:rPr>
              <w:t>Bộ Y tế</w:t>
            </w:r>
          </w:p>
        </w:tc>
        <w:tc>
          <w:tcPr>
            <w:tcW w:w="8505" w:type="dxa"/>
          </w:tcPr>
          <w:p w14:paraId="24420355" w14:textId="2391D834" w:rsidR="00422920" w:rsidRPr="00D97599" w:rsidRDefault="00422920" w:rsidP="00422920">
            <w:pPr>
              <w:pStyle w:val="ListParagraph"/>
              <w:shd w:val="clear" w:color="auto" w:fill="FFFFFF"/>
              <w:spacing w:after="0" w:line="240" w:lineRule="auto"/>
              <w:ind w:left="0"/>
              <w:contextualSpacing w:val="0"/>
              <w:jc w:val="both"/>
              <w:rPr>
                <w:rFonts w:ascii="Times New Roman" w:hAnsi="Times New Roman" w:cs="Times New Roman"/>
                <w:spacing w:val="-2"/>
                <w:sz w:val="26"/>
                <w:szCs w:val="26"/>
                <w:shd w:val="clear" w:color="auto" w:fill="FFFFFF"/>
                <w:lang w:val="nl-NL"/>
              </w:rPr>
            </w:pPr>
            <w:r w:rsidRPr="00D97599">
              <w:rPr>
                <w:rStyle w:val="Strong"/>
                <w:rFonts w:ascii="Times New Roman" w:hAnsi="Times New Roman" w:cs="Times New Roman"/>
                <w:b w:val="0"/>
                <w:spacing w:val="-2"/>
                <w:sz w:val="26"/>
                <w:szCs w:val="26"/>
              </w:rPr>
              <w:t xml:space="preserve">Theo quy định tại khoản 6 Điều 1 Nghị định số 97/2024/NĐ-CP ngày 25/7/2024 của Chính phủ </w:t>
            </w:r>
            <w:r w:rsidRPr="00D97599">
              <w:rPr>
                <w:rFonts w:ascii="Times New Roman" w:hAnsi="Times New Roman" w:cs="Times New Roman"/>
                <w:sz w:val="26"/>
                <w:szCs w:val="26"/>
              </w:rPr>
              <w:t>sửa đổi, bổ sung một số điều của Nghị định số 10/2019/NĐ-CP ngày 30/01/2019 của Chính phủ về thực hiện quyền, trách nhiệm của đại diện chủ sở hữu nhà nước</w:t>
            </w:r>
            <w:r w:rsidRPr="00D97599">
              <w:rPr>
                <w:rStyle w:val="Strong"/>
                <w:rFonts w:ascii="Times New Roman" w:hAnsi="Times New Roman" w:cs="Times New Roman"/>
                <w:b w:val="0"/>
                <w:spacing w:val="-2"/>
                <w:sz w:val="26"/>
                <w:szCs w:val="26"/>
              </w:rPr>
              <w:t xml:space="preserve">: </w:t>
            </w:r>
            <w:r w:rsidRPr="00D97599">
              <w:rPr>
                <w:rFonts w:ascii="Times New Roman" w:hAnsi="Times New Roman" w:cs="Times New Roman"/>
                <w:sz w:val="26"/>
                <w:szCs w:val="26"/>
              </w:rPr>
              <w:t>"</w:t>
            </w:r>
            <w:r w:rsidRPr="00D97599">
              <w:rPr>
                <w:rFonts w:ascii="Times New Roman" w:hAnsi="Times New Roman" w:cs="Times New Roman"/>
                <w:i/>
                <w:sz w:val="26"/>
                <w:szCs w:val="26"/>
              </w:rPr>
              <w:t xml:space="preserve">2. Đối với kiểm soát viên: c) Cơ quan đại diện chủ sở hữu lựa chọn, quyết định bổ nhiệm cán bộ, công chức do mình quản lý làm Kiểm soát </w:t>
            </w:r>
            <w:r w:rsidRPr="00D97599">
              <w:rPr>
                <w:rFonts w:ascii="Times New Roman" w:hAnsi="Times New Roman" w:cs="Times New Roman"/>
                <w:i/>
                <w:sz w:val="26"/>
                <w:szCs w:val="26"/>
              </w:rPr>
              <w:lastRenderedPageBreak/>
              <w:t>viên và có trách nhiệm bố trí công việc phù hợp cho cán bộ, công chức khi thôi làm Kiểm soát viên</w:t>
            </w:r>
            <w:r w:rsidRPr="00D97599">
              <w:rPr>
                <w:rFonts w:ascii="Times New Roman" w:hAnsi="Times New Roman" w:cs="Times New Roman"/>
                <w:sz w:val="26"/>
                <w:szCs w:val="26"/>
              </w:rPr>
              <w:t>”. Đ</w:t>
            </w:r>
            <w:r w:rsidRPr="00D97599">
              <w:rPr>
                <w:rFonts w:ascii="Times New Roman" w:hAnsi="Times New Roman" w:cs="Times New Roman"/>
                <w:spacing w:val="-2"/>
                <w:sz w:val="26"/>
                <w:szCs w:val="26"/>
                <w:shd w:val="clear" w:color="auto" w:fill="FFFFFF"/>
                <w:lang w:val="nl-NL"/>
              </w:rPr>
              <w:t xml:space="preserve">ể có đầy đủ căn cứ thực hiện việc bổ nhiệm và bảo đảm công khai, minh bạch, đúng quy định, </w:t>
            </w:r>
            <w:r w:rsidRPr="00D97599">
              <w:rPr>
                <w:rStyle w:val="Strong"/>
                <w:rFonts w:ascii="Times New Roman" w:hAnsi="Times New Roman" w:cs="Times New Roman"/>
                <w:b w:val="0"/>
                <w:spacing w:val="-2"/>
                <w:sz w:val="26"/>
                <w:szCs w:val="26"/>
              </w:rPr>
              <w:t xml:space="preserve">đề nghị </w:t>
            </w:r>
            <w:r w:rsidRPr="00D97599">
              <w:rPr>
                <w:rFonts w:ascii="Times New Roman" w:hAnsi="Times New Roman" w:cs="Times New Roman"/>
                <w:spacing w:val="-2"/>
                <w:sz w:val="26"/>
                <w:szCs w:val="26"/>
                <w:shd w:val="clear" w:color="auto" w:fill="FFFFFF"/>
                <w:lang w:val="nl-NL"/>
              </w:rPr>
              <w:t xml:space="preserve">rà soát quy định rõ hơn về thẩm quyền, </w:t>
            </w:r>
            <w:r w:rsidRPr="00D97599">
              <w:rPr>
                <w:rStyle w:val="Strong"/>
                <w:rFonts w:ascii="Times New Roman" w:hAnsi="Times New Roman" w:cs="Times New Roman"/>
                <w:b w:val="0"/>
                <w:spacing w:val="-2"/>
                <w:sz w:val="26"/>
                <w:szCs w:val="26"/>
              </w:rPr>
              <w:t>tiêu chuẩn, điều kiện và quy trình quy hoạch</w:t>
            </w:r>
            <w:r w:rsidRPr="00D97599">
              <w:rPr>
                <w:rFonts w:ascii="Times New Roman" w:hAnsi="Times New Roman" w:cs="Times New Roman"/>
                <w:spacing w:val="-2"/>
                <w:sz w:val="26"/>
                <w:szCs w:val="26"/>
                <w:shd w:val="clear" w:color="auto" w:fill="FFFFFF"/>
                <w:lang w:val="nl-NL"/>
              </w:rPr>
              <w:t xml:space="preserve"> đối với Kiểm soát viên.</w:t>
            </w:r>
          </w:p>
        </w:tc>
        <w:tc>
          <w:tcPr>
            <w:tcW w:w="1984" w:type="dxa"/>
          </w:tcPr>
          <w:p w14:paraId="2D620472" w14:textId="2B750AE4"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lastRenderedPageBreak/>
              <w:t>Tiếp thu, chỉnh sửa tại dự thảo Nghị định</w:t>
            </w:r>
          </w:p>
        </w:tc>
      </w:tr>
      <w:tr w:rsidR="00422920" w:rsidRPr="00D97599" w14:paraId="3CD6FF6A" w14:textId="77777777" w:rsidTr="00047748">
        <w:trPr>
          <w:trHeight w:val="271"/>
        </w:trPr>
        <w:tc>
          <w:tcPr>
            <w:tcW w:w="2263" w:type="dxa"/>
            <w:vMerge/>
          </w:tcPr>
          <w:p w14:paraId="61EC3BF9" w14:textId="77777777" w:rsidR="00422920" w:rsidRPr="00D97599" w:rsidRDefault="00422920" w:rsidP="00422920">
            <w:pPr>
              <w:spacing w:after="0" w:line="240" w:lineRule="auto"/>
              <w:jc w:val="both"/>
              <w:rPr>
                <w:rFonts w:ascii="Times New Roman" w:eastAsia="Times New Roman" w:hAnsi="Times New Roman" w:cs="Times New Roman"/>
                <w:b/>
                <w:bCs/>
                <w:sz w:val="26"/>
                <w:szCs w:val="26"/>
              </w:rPr>
            </w:pPr>
          </w:p>
        </w:tc>
        <w:tc>
          <w:tcPr>
            <w:tcW w:w="2268" w:type="dxa"/>
          </w:tcPr>
          <w:p w14:paraId="0B1E5852" w14:textId="4A20C649"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Tổng Công ty Cảng hàng không Việt Nam</w:t>
            </w:r>
          </w:p>
        </w:tc>
        <w:tc>
          <w:tcPr>
            <w:tcW w:w="8505" w:type="dxa"/>
          </w:tcPr>
          <w:p w14:paraId="3EC5AD01" w14:textId="3F7A5777"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nghiên cứu làm rõ việc dự thảo Nghị định lược bỏ hoàn toàn quy định đối với quy hoạch đối với người quản lý doanh nghiệp, kiểm soát viên mà chỉ bổ sung 01 điều (Điều 8) tại Chương III chỉ quy định về người quản lý doanh nghiệp mà không có chủ thể là Kiểm soát viên.</w:t>
            </w:r>
          </w:p>
        </w:tc>
        <w:tc>
          <w:tcPr>
            <w:tcW w:w="1984" w:type="dxa"/>
          </w:tcPr>
          <w:p w14:paraId="2731CECB" w14:textId="16B705E6"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683CC07A" w14:textId="77777777" w:rsidTr="00047748">
        <w:trPr>
          <w:trHeight w:val="271"/>
        </w:trPr>
        <w:tc>
          <w:tcPr>
            <w:tcW w:w="2263" w:type="dxa"/>
            <w:vMerge/>
          </w:tcPr>
          <w:p w14:paraId="013E3402" w14:textId="77777777" w:rsidR="00422920" w:rsidRPr="00D97599" w:rsidRDefault="00422920" w:rsidP="00422920">
            <w:pPr>
              <w:spacing w:after="0" w:line="240" w:lineRule="auto"/>
              <w:jc w:val="both"/>
              <w:rPr>
                <w:rFonts w:ascii="Times New Roman" w:eastAsia="Times New Roman" w:hAnsi="Times New Roman" w:cs="Times New Roman"/>
                <w:b/>
                <w:bCs/>
                <w:sz w:val="26"/>
                <w:szCs w:val="26"/>
              </w:rPr>
            </w:pPr>
          </w:p>
        </w:tc>
        <w:tc>
          <w:tcPr>
            <w:tcW w:w="2268" w:type="dxa"/>
          </w:tcPr>
          <w:p w14:paraId="73A6564F" w14:textId="4FA8CEE4"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Bộ Giáo dục và Đào tạo</w:t>
            </w:r>
            <w:r>
              <w:rPr>
                <w:rFonts w:ascii="Times New Roman" w:hAnsi="Times New Roman" w:cs="Times New Roman"/>
                <w:sz w:val="26"/>
                <w:szCs w:val="26"/>
              </w:rPr>
              <w:t xml:space="preserve"> +</w:t>
            </w:r>
            <w:r>
              <w:rPr>
                <w:rFonts w:ascii="Times New Roman" w:eastAsia="Times New Roman" w:hAnsi="Times New Roman" w:cs="Times New Roman"/>
                <w:sz w:val="26"/>
                <w:szCs w:val="26"/>
              </w:rPr>
              <w:t xml:space="preserve"> Tập đoàn Công nghiệp Than – Khoáng sản Việt Nam</w:t>
            </w:r>
          </w:p>
        </w:tc>
        <w:tc>
          <w:tcPr>
            <w:tcW w:w="8505" w:type="dxa"/>
          </w:tcPr>
          <w:p w14:paraId="4A5DE58D" w14:textId="15D741F2"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quy định cụ thể việc triển khai xây dựng quy hoạch, rà soát bổ sung quy hoạch (quy định cụ thể về quy trình quy hoạch; thành phần triệu tập tại các hội nghị trong quy trình quy hoạch;...) bảo đảm cụ thể hóa chủ trương của Đảng (Quy định số 377-QĐ/TW ngày 08/10/2025 của Bộ Chính trị) về công tác quy hoạch đối với người quản lý doanh nghiệp và kiểm soát viên.</w:t>
            </w:r>
          </w:p>
        </w:tc>
        <w:tc>
          <w:tcPr>
            <w:tcW w:w="1984" w:type="dxa"/>
          </w:tcPr>
          <w:p w14:paraId="12C69B33" w14:textId="0669FF55"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5CEC0FB6" w14:textId="77777777" w:rsidTr="00047748">
        <w:trPr>
          <w:trHeight w:val="271"/>
        </w:trPr>
        <w:tc>
          <w:tcPr>
            <w:tcW w:w="2263" w:type="dxa"/>
          </w:tcPr>
          <w:p w14:paraId="5707A15C" w14:textId="4E4CED7B"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Mục 2. BỔ NHIỆM</w:t>
            </w:r>
          </w:p>
        </w:tc>
        <w:tc>
          <w:tcPr>
            <w:tcW w:w="2268" w:type="dxa"/>
          </w:tcPr>
          <w:p w14:paraId="68DCCA8E" w14:textId="1831CF4A"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Tổng công ty Cảng hàng không Việt Nam</w:t>
            </w:r>
          </w:p>
        </w:tc>
        <w:tc>
          <w:tcPr>
            <w:tcW w:w="8505" w:type="dxa"/>
          </w:tcPr>
          <w:p w14:paraId="2CFEA663" w14:textId="531B14A4"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 Đề nghị các quy định của dự thảo Nghị định về việc bổ nhiệm, bổ nhiệm lại, miễn nhiệm, bãi nhiệm Kiểm soát viên, việc củ, cử lại người đại diện phần vốn của Nhà nước tại doanh nghiệp cần được rà soát và quy định theo hướng tuân thủ nguyên tắc được quy định tại Luật số 68/2025/QH15, theo đó, (1) việc cử người đại diện thực hiện theo quy định của pháp luật về doanh nghiệp, (2) việc bầu, bổ nhiệm, miễn nhiệm, bãi nhiệm </w:t>
            </w:r>
            <w:r w:rsidRPr="00D97599">
              <w:rPr>
                <w:rFonts w:ascii="Times New Roman" w:hAnsi="Times New Roman" w:cs="Times New Roman"/>
                <w:i/>
                <w:iCs/>
                <w:sz w:val="26"/>
                <w:szCs w:val="26"/>
              </w:rPr>
              <w:t xml:space="preserve">Kiểm soát viên của doanh nghiệp do NN nắm giữ trên 50% VĐL thực hiện theo pháp luật về doanh nghiệp. </w:t>
            </w:r>
          </w:p>
          <w:p w14:paraId="5AC635FD" w14:textId="4041E8E6"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Như vậy, nội dung trong dự thảo Nghị định cân phân tách rất rõ nội dung về điều kiện, trình tự, thủ tục bổ nhiệm, bổ nhiệm lại, miễn nhiệm, bãi nhiệm của Kiểm soát viên với người quản lý DNNN, và phân tách rõ ràng 02 trường hợp: kiểm soát viên tại doanh nghiệp do NN nắm giữ 100% VĐL và trường hợp kiểm soát viên tại doanh nghiệp do NN nắm giữ trên 50% VĐL.</w:t>
            </w:r>
          </w:p>
        </w:tc>
        <w:tc>
          <w:tcPr>
            <w:tcW w:w="1984" w:type="dxa"/>
          </w:tcPr>
          <w:p w14:paraId="2DF64CC6" w14:textId="442F8A58"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27E244D8" w14:textId="77777777" w:rsidTr="00047748">
        <w:trPr>
          <w:trHeight w:val="271"/>
        </w:trPr>
        <w:tc>
          <w:tcPr>
            <w:tcW w:w="2263" w:type="dxa"/>
          </w:tcPr>
          <w:p w14:paraId="4428E261" w14:textId="58F04F55" w:rsidR="00422920" w:rsidRPr="00D97599" w:rsidRDefault="00422920" w:rsidP="00422920">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Điều 9</w:t>
            </w:r>
          </w:p>
        </w:tc>
        <w:tc>
          <w:tcPr>
            <w:tcW w:w="2268" w:type="dxa"/>
          </w:tcPr>
          <w:p w14:paraId="18102E4B" w14:textId="49EA0CF1"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Cà Mau</w:t>
            </w:r>
          </w:p>
        </w:tc>
        <w:tc>
          <w:tcPr>
            <w:tcW w:w="8505" w:type="dxa"/>
          </w:tcPr>
          <w:p w14:paraId="6F816E3D" w14:textId="33653F74"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Đề nghị bỏ cụm từ </w:t>
            </w:r>
            <w:r w:rsidRPr="00D97599">
              <w:rPr>
                <w:rFonts w:ascii="Times New Roman" w:hAnsi="Times New Roman" w:cs="Times New Roman"/>
                <w:i/>
                <w:sz w:val="26"/>
                <w:szCs w:val="26"/>
              </w:rPr>
              <w:t>“tương đương chức vụ cũ trở lên”</w:t>
            </w:r>
            <w:r w:rsidRPr="00D97599">
              <w:rPr>
                <w:rFonts w:ascii="Times New Roman" w:hAnsi="Times New Roman" w:cs="Times New Roman"/>
                <w:sz w:val="26"/>
                <w:szCs w:val="26"/>
              </w:rPr>
              <w:t xml:space="preserve"> sau cụm từ </w:t>
            </w:r>
            <w:r w:rsidRPr="00D97599">
              <w:rPr>
                <w:rFonts w:ascii="Times New Roman" w:hAnsi="Times New Roman" w:cs="Times New Roman"/>
                <w:i/>
                <w:sz w:val="26"/>
                <w:szCs w:val="26"/>
              </w:rPr>
              <w:t>“…được điều động, bổ nhiệm giữ chức vụ mới”</w:t>
            </w:r>
            <w:r w:rsidRPr="00D97599">
              <w:rPr>
                <w:rFonts w:ascii="Times New Roman" w:hAnsi="Times New Roman" w:cs="Times New Roman"/>
                <w:sz w:val="26"/>
                <w:szCs w:val="26"/>
              </w:rPr>
              <w:t>, vì có trường hợp được điều động, bổ nhiệm chức vụ thấp hơn chức vụ đang đảm nhiệm tại khoản 2 Điều 9.</w:t>
            </w:r>
          </w:p>
        </w:tc>
        <w:tc>
          <w:tcPr>
            <w:tcW w:w="1984" w:type="dxa"/>
          </w:tcPr>
          <w:p w14:paraId="674D9F39" w14:textId="6EDB30AD"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601D922E" w14:textId="77777777" w:rsidTr="00047748">
        <w:trPr>
          <w:trHeight w:val="271"/>
        </w:trPr>
        <w:tc>
          <w:tcPr>
            <w:tcW w:w="2263" w:type="dxa"/>
            <w:vMerge w:val="restart"/>
          </w:tcPr>
          <w:p w14:paraId="2E77E4F7" w14:textId="4F5EFDB1" w:rsidR="00422920" w:rsidRPr="00D97599" w:rsidRDefault="00422920" w:rsidP="00422920">
            <w:pPr>
              <w:pStyle w:val="NormalWeb"/>
              <w:shd w:val="clear" w:color="auto" w:fill="FFFFFF"/>
              <w:spacing w:before="0" w:beforeAutospacing="0" w:after="0" w:afterAutospacing="0"/>
              <w:jc w:val="both"/>
              <w:rPr>
                <w:sz w:val="26"/>
                <w:szCs w:val="26"/>
              </w:rPr>
            </w:pPr>
            <w:r w:rsidRPr="00D97599">
              <w:rPr>
                <w:b/>
                <w:bCs/>
                <w:sz w:val="26"/>
                <w:szCs w:val="26"/>
              </w:rPr>
              <w:t>Điều 10</w:t>
            </w:r>
          </w:p>
        </w:tc>
        <w:tc>
          <w:tcPr>
            <w:tcW w:w="2268" w:type="dxa"/>
          </w:tcPr>
          <w:p w14:paraId="29EE0FD4" w14:textId="32FF6932"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Vụ Tổ chức cán bộ, Bộ Nội vụ</w:t>
            </w:r>
          </w:p>
        </w:tc>
        <w:tc>
          <w:tcPr>
            <w:tcW w:w="8505" w:type="dxa"/>
          </w:tcPr>
          <w:p w14:paraId="4897B10B" w14:textId="0B25698D"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Khoản 2 Điều 10, đề nghị bổ sung cụm từ “theo quy định” và thể hiện lại “Có hồ sơ, lý lịch cá nhân, bản kê khai tài sản, thu nhập đầy đủ, rõ ràng </w:t>
            </w:r>
            <w:r w:rsidRPr="00D97599">
              <w:rPr>
                <w:rFonts w:ascii="Times New Roman" w:hAnsi="Times New Roman" w:cs="Times New Roman"/>
                <w:sz w:val="26"/>
                <w:szCs w:val="26"/>
                <w:u w:val="single"/>
              </w:rPr>
              <w:t>theo quy định</w:t>
            </w:r>
            <w:r w:rsidRPr="00D97599">
              <w:rPr>
                <w:rFonts w:ascii="Times New Roman" w:hAnsi="Times New Roman" w:cs="Times New Roman"/>
                <w:sz w:val="26"/>
                <w:szCs w:val="26"/>
              </w:rPr>
              <w:t xml:space="preserve"> và được cơ quan có thẩm quyền thẩm định, xác minh;…”.</w:t>
            </w:r>
          </w:p>
        </w:tc>
        <w:tc>
          <w:tcPr>
            <w:tcW w:w="1984" w:type="dxa"/>
          </w:tcPr>
          <w:p w14:paraId="2508DD46" w14:textId="500DBA2C" w:rsidR="00422920" w:rsidRPr="00D97599"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w:t>
            </w:r>
            <w:r w:rsidRPr="00D97599">
              <w:rPr>
                <w:rFonts w:ascii="Times New Roman" w:eastAsia="Times New Roman" w:hAnsi="Times New Roman" w:cs="Times New Roman"/>
                <w:sz w:val="26"/>
                <w:szCs w:val="26"/>
              </w:rPr>
              <w:t>hỉnh sửa tại dự thảo Nghị định</w:t>
            </w:r>
          </w:p>
        </w:tc>
      </w:tr>
      <w:tr w:rsidR="00422920" w:rsidRPr="00D97599" w14:paraId="10C9A235" w14:textId="77777777" w:rsidTr="00047748">
        <w:trPr>
          <w:trHeight w:val="271"/>
        </w:trPr>
        <w:tc>
          <w:tcPr>
            <w:tcW w:w="2263" w:type="dxa"/>
            <w:vMerge/>
          </w:tcPr>
          <w:p w14:paraId="069EB0B6"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74C5F367" w14:textId="0B736F5F"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Hưng Yên</w:t>
            </w:r>
          </w:p>
        </w:tc>
        <w:tc>
          <w:tcPr>
            <w:tcW w:w="8505" w:type="dxa"/>
          </w:tcPr>
          <w:p w14:paraId="10EDDA50" w14:textId="32D0CE10"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 Tại điểm b khoản 9 Điều 10, đề nghị bổ sung như sau: “b) Có vi phạm, khuyết điểm phải kiểm điểm, xem xét trách nhiệm xử lý kỷ luật bằng hình thức </w:t>
            </w:r>
            <w:r w:rsidRPr="00D97599">
              <w:rPr>
                <w:rFonts w:ascii="Times New Roman" w:hAnsi="Times New Roman" w:cs="Times New Roman"/>
                <w:b/>
                <w:bCs/>
                <w:sz w:val="26"/>
                <w:szCs w:val="26"/>
              </w:rPr>
              <w:t>khiển trách hoặc</w:t>
            </w:r>
            <w:r w:rsidRPr="00D97599">
              <w:rPr>
                <w:rFonts w:ascii="Times New Roman" w:hAnsi="Times New Roman" w:cs="Times New Roman"/>
                <w:sz w:val="26"/>
                <w:szCs w:val="26"/>
              </w:rPr>
              <w:t xml:space="preserve"> cảnh cáo nhưng cấp có thẩm quyền không ban hành quyết định thi hành kỷ luật do hết thời hiệu.”.</w:t>
            </w:r>
          </w:p>
        </w:tc>
        <w:tc>
          <w:tcPr>
            <w:tcW w:w="1984" w:type="dxa"/>
          </w:tcPr>
          <w:p w14:paraId="2661CB86" w14:textId="4A17CA21"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43DBED61" w14:textId="77777777" w:rsidTr="00047748">
        <w:trPr>
          <w:trHeight w:val="271"/>
        </w:trPr>
        <w:tc>
          <w:tcPr>
            <w:tcW w:w="2263" w:type="dxa"/>
            <w:vMerge/>
          </w:tcPr>
          <w:p w14:paraId="49A6878D"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4EF675CD" w14:textId="66843892"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Kiểm toán Nhà nước</w:t>
            </w:r>
          </w:p>
        </w:tc>
        <w:tc>
          <w:tcPr>
            <w:tcW w:w="8505" w:type="dxa"/>
          </w:tcPr>
          <w:p w14:paraId="14AAF595" w14:textId="6F292658"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Đề nghị nghiên cứu, xem xét biên soạn rõ ràng hơn các quy định về thời hạn và phạm vi thẩm định, xác minh lý lịch, hồ sơ và bản kê khai tài sản (Điều 10, Điều 16) để đảm bảo tính khách quan và kịp thời; bổ sung yêu cầu về tài liệu liên quan đến kiểm tra, giám sát nội bộ (nếu có) trong hồ sơ bổ nhiệm để chứng minh tính minh bạch trong quá khứ của nhân sự, đặc biệt đối với các vi phạm, khuyết điểm đã được kiểm điểm nhưng chưa đến mức kỷ luật.</w:t>
            </w:r>
          </w:p>
        </w:tc>
        <w:tc>
          <w:tcPr>
            <w:tcW w:w="1984" w:type="dxa"/>
          </w:tcPr>
          <w:p w14:paraId="65031F7D" w14:textId="78BFC22A" w:rsidR="00422920" w:rsidRPr="00D97599"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w:t>
            </w:r>
            <w:r w:rsidRPr="00D97599">
              <w:rPr>
                <w:rFonts w:ascii="Times New Roman" w:eastAsia="Times New Roman" w:hAnsi="Times New Roman" w:cs="Times New Roman"/>
                <w:sz w:val="26"/>
                <w:szCs w:val="26"/>
              </w:rPr>
              <w:t>hỉnh sửa tại dự thảo Nghị định</w:t>
            </w:r>
          </w:p>
        </w:tc>
      </w:tr>
      <w:tr w:rsidR="00422920" w:rsidRPr="00D97599" w14:paraId="59C4D6F5" w14:textId="77777777" w:rsidTr="00047748">
        <w:trPr>
          <w:trHeight w:val="271"/>
        </w:trPr>
        <w:tc>
          <w:tcPr>
            <w:tcW w:w="2263" w:type="dxa"/>
            <w:vMerge/>
          </w:tcPr>
          <w:p w14:paraId="08EFC62B"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2F3CA417" w14:textId="797B278E"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Bộ Khoa học và Công nghệ</w:t>
            </w:r>
          </w:p>
        </w:tc>
        <w:tc>
          <w:tcPr>
            <w:tcW w:w="8505" w:type="dxa"/>
          </w:tcPr>
          <w:p w14:paraId="71921A70" w14:textId="55761960"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Khoản 9 Điều 10 dự thảo Nghị định (</w:t>
            </w:r>
            <w:r w:rsidRPr="00D97599">
              <w:rPr>
                <w:rFonts w:ascii="Times New Roman" w:hAnsi="Times New Roman" w:cs="Times New Roman"/>
                <w:i/>
                <w:iCs/>
                <w:sz w:val="26"/>
                <w:szCs w:val="26"/>
              </w:rPr>
              <w:t>Về bổ nhiệm, bố trí, sử dụng đối với cán bộ có vi phạm, khuyết điểm hoặc bị kỷ luật hoặc đang trong quá trình điều tra, thanh tra, kiểm tra, giải quyết tố cáo, khiếu nại, xem xét trách nhiệm</w:t>
            </w:r>
            <w:r w:rsidRPr="00D97599">
              <w:rPr>
                <w:rFonts w:ascii="Times New Roman" w:hAnsi="Times New Roman" w:cs="Times New Roman"/>
                <w:sz w:val="26"/>
                <w:szCs w:val="26"/>
              </w:rPr>
              <w:t>): đề nghị quy định đầy đủ như Điều 32 Quy định số 377-QĐ/TW hoặc có thể quy định dẫn chiếu đến “quy định của cấp có thẩm quyền”.</w:t>
            </w:r>
          </w:p>
        </w:tc>
        <w:tc>
          <w:tcPr>
            <w:tcW w:w="1984" w:type="dxa"/>
          </w:tcPr>
          <w:p w14:paraId="4D3A89CA" w14:textId="63E94C60"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tại dự thảo Nghị định</w:t>
            </w:r>
          </w:p>
        </w:tc>
      </w:tr>
      <w:tr w:rsidR="00422920" w:rsidRPr="00D97599" w14:paraId="44708E28" w14:textId="77777777" w:rsidTr="00047748">
        <w:trPr>
          <w:trHeight w:val="271"/>
        </w:trPr>
        <w:tc>
          <w:tcPr>
            <w:tcW w:w="2263" w:type="dxa"/>
            <w:vMerge/>
          </w:tcPr>
          <w:p w14:paraId="734383E8"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127755A9" w14:textId="04A96FB8" w:rsidR="00422920" w:rsidRPr="00D97599" w:rsidRDefault="00422920" w:rsidP="00422920">
            <w:pPr>
              <w:spacing w:after="0" w:line="240" w:lineRule="auto"/>
              <w:jc w:val="both"/>
              <w:rPr>
                <w:rFonts w:ascii="Times New Roman" w:hAnsi="Times New Roman" w:cs="Times New Roman"/>
                <w:spacing w:val="3"/>
                <w:sz w:val="26"/>
                <w:szCs w:val="26"/>
                <w:shd w:val="clear" w:color="auto" w:fill="FFFFFF"/>
              </w:rPr>
            </w:pPr>
            <w:r w:rsidRPr="00D97599">
              <w:rPr>
                <w:rFonts w:ascii="Times New Roman" w:eastAsia="Times New Roman" w:hAnsi="Times New Roman" w:cs="Times New Roman"/>
                <w:sz w:val="26"/>
                <w:szCs w:val="26"/>
              </w:rPr>
              <w:t>Thanh tra Chính phủ</w:t>
            </w:r>
          </w:p>
        </w:tc>
        <w:tc>
          <w:tcPr>
            <w:tcW w:w="8505" w:type="dxa"/>
          </w:tcPr>
          <w:p w14:paraId="00285F75" w14:textId="6EC21B0F"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pacing w:val="3"/>
                <w:sz w:val="26"/>
                <w:szCs w:val="26"/>
                <w:shd w:val="clear" w:color="auto" w:fill="FFFFFF"/>
              </w:rPr>
              <w:t xml:space="preserve">- Đề nghị xem xét, bổ sung tại khoản 1 Điều 10 nội dung quy định về tiêu chuẩn, điều kiện bổ nhiệm để đảm bảo tính công bằng (ví dụ trường hợp cử công chức làm người đại diện phần vốn góp tại doanh nghiệp nhà nước nhưng tiêu chuẩn của người đại diện này còn thấp hơn tiêu chuẩn của công chức trong cơ quan nhà nước hoặc thấp hơn tiêu chuẩn chức danh lãnh đạo tương đương tại cơ quan nhà nước), cụ thể: “tiêu chuẩn không được thấp hơn tiêu chuẩn của chức danh, chức vụ tương đương trong cơ quan, đơn vị của cấp có thẩm quyền (trừ tiêu chuẩn về lý luận chính trị hoặc tiêu chuẩn nghiệp vụ gắn với chức danh, chức vụ, vị trí việc làm trong cơ quan quản lý nhà nước). </w:t>
            </w:r>
          </w:p>
        </w:tc>
        <w:tc>
          <w:tcPr>
            <w:tcW w:w="1984" w:type="dxa"/>
          </w:tcPr>
          <w:p w14:paraId="4326D971" w14:textId="50E2262A"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tại dự thảo Nghị định</w:t>
            </w:r>
          </w:p>
        </w:tc>
      </w:tr>
      <w:tr w:rsidR="00422920" w:rsidRPr="00D97599" w14:paraId="6B9418BF" w14:textId="77777777" w:rsidTr="00047748">
        <w:trPr>
          <w:trHeight w:val="271"/>
        </w:trPr>
        <w:tc>
          <w:tcPr>
            <w:tcW w:w="2263" w:type="dxa"/>
            <w:vMerge/>
          </w:tcPr>
          <w:p w14:paraId="52848690"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204F9374" w14:textId="732FA681"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Tòa án nhân dân tối cao</w:t>
            </w:r>
          </w:p>
        </w:tc>
        <w:tc>
          <w:tcPr>
            <w:tcW w:w="8505" w:type="dxa"/>
          </w:tcPr>
          <w:p w14:paraId="412B36E7" w14:textId="17C84363"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 Đề nghị cân nhắc bổ sung quy định tại khoản 9 Điều 10 theo hướng sau thời điểm có vi phạm, khuyết điểm, người được xem xét, bổ nhiệm người quản lý doanh nghiệp nhà nước, Kiểm soát viên phải có biện pháp khắc phục, thể hiện sự tiến bộ và có đóng góp đối với hoạt động của cơ quan, tổ chức nơi người này đảm nhiệm nhiệm vụ trước khi được đề nghị bổ nhiệm. Đồng thời, đề nghị cân nhắc bổ sung kết quả đánh giá chất lượng thực hiện nhiệm vụ được giao trong các năm công tác liền kề là một trong những tiêu chuẩn, điều kiện bổ nhiệm </w:t>
            </w:r>
            <w:r w:rsidRPr="00D97599">
              <w:rPr>
                <w:rFonts w:ascii="Times New Roman" w:hAnsi="Times New Roman" w:cs="Times New Roman"/>
                <w:sz w:val="26"/>
                <w:szCs w:val="26"/>
              </w:rPr>
              <w:lastRenderedPageBreak/>
              <w:t>người quản lý trong doanh nghiệp nhà nước, Kiểm soát viên tại Điều 10 dự thảo Nghị định.</w:t>
            </w:r>
          </w:p>
        </w:tc>
        <w:tc>
          <w:tcPr>
            <w:tcW w:w="1984" w:type="dxa"/>
          </w:tcPr>
          <w:p w14:paraId="60C11D76" w14:textId="4209071F"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lastRenderedPageBreak/>
              <w:t>Tiếp thu, chỉnh sửa tại dự thảo Nghị định</w:t>
            </w:r>
          </w:p>
        </w:tc>
      </w:tr>
      <w:tr w:rsidR="00422920" w:rsidRPr="00D97599" w14:paraId="1B0EBF44" w14:textId="77777777" w:rsidTr="00047748">
        <w:trPr>
          <w:trHeight w:val="271"/>
        </w:trPr>
        <w:tc>
          <w:tcPr>
            <w:tcW w:w="2263" w:type="dxa"/>
            <w:vMerge/>
          </w:tcPr>
          <w:p w14:paraId="03950D24"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3B957881" w14:textId="061399B4" w:rsidR="00422920" w:rsidRPr="00D97599" w:rsidRDefault="00422920" w:rsidP="00422920">
            <w:pPr>
              <w:spacing w:after="0" w:line="240" w:lineRule="auto"/>
              <w:jc w:val="both"/>
              <w:rPr>
                <w:rFonts w:ascii="Times New Roman" w:hAnsi="Times New Roman" w:cs="Times New Roman"/>
                <w:sz w:val="26"/>
                <w:szCs w:val="26"/>
                <w:shd w:val="clear" w:color="auto" w:fill="FFFFFF"/>
              </w:rPr>
            </w:pPr>
            <w:r w:rsidRPr="00D97599">
              <w:rPr>
                <w:rFonts w:ascii="Times New Roman" w:eastAsia="Times New Roman" w:hAnsi="Times New Roman" w:cs="Times New Roman"/>
                <w:sz w:val="26"/>
                <w:szCs w:val="26"/>
              </w:rPr>
              <w:t>Bộ Tư pháp</w:t>
            </w:r>
          </w:p>
        </w:tc>
        <w:tc>
          <w:tcPr>
            <w:tcW w:w="8505" w:type="dxa"/>
          </w:tcPr>
          <w:p w14:paraId="0825BE4D" w14:textId="0ECEADB7"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shd w:val="clear" w:color="auto" w:fill="FFFFFF"/>
              </w:rPr>
              <w:t>Đề nghị nghiên cứu, rà soát</w:t>
            </w:r>
            <w:r w:rsidRPr="00D97599">
              <w:rPr>
                <w:rStyle w:val="ng-star-inserted"/>
                <w:rFonts w:ascii="Times New Roman" w:hAnsi="Times New Roman" w:cs="Times New Roman"/>
                <w:sz w:val="26"/>
                <w:szCs w:val="26"/>
                <w:shd w:val="clear" w:color="auto" w:fill="FFFFFF"/>
              </w:rPr>
              <w:t xml:space="preserve"> quy định tại </w:t>
            </w:r>
            <w:r w:rsidRPr="00D97599">
              <w:rPr>
                <w:rFonts w:ascii="Times New Roman" w:hAnsi="Times New Roman" w:cs="Times New Roman"/>
                <w:sz w:val="26"/>
                <w:szCs w:val="26"/>
                <w:shd w:val="clear" w:color="auto" w:fill="FFFFFF"/>
              </w:rPr>
              <w:t>khoản 9 Điều 10</w:t>
            </w:r>
            <w:r w:rsidRPr="00D97599">
              <w:rPr>
                <w:rStyle w:val="ng-star-inserted"/>
                <w:rFonts w:ascii="Times New Roman" w:hAnsi="Times New Roman" w:cs="Times New Roman"/>
                <w:sz w:val="26"/>
                <w:szCs w:val="26"/>
                <w:shd w:val="clear" w:color="auto" w:fill="FFFFFF"/>
              </w:rPr>
              <w:t xml:space="preserve"> dự thảo Nghị định với </w:t>
            </w:r>
            <w:r w:rsidRPr="00D97599">
              <w:rPr>
                <w:rFonts w:ascii="Times New Roman" w:hAnsi="Times New Roman" w:cs="Times New Roman"/>
                <w:sz w:val="26"/>
                <w:szCs w:val="26"/>
                <w:shd w:val="clear" w:color="auto" w:fill="FFFFFF"/>
              </w:rPr>
              <w:t>khoản 1 Điều 32 Quy định số 377-QĐ/TW</w:t>
            </w:r>
            <w:r w:rsidRPr="00D97599">
              <w:rPr>
                <w:rStyle w:val="ng-star-inserted"/>
                <w:rFonts w:ascii="Times New Roman" w:hAnsi="Times New Roman" w:cs="Times New Roman"/>
                <w:sz w:val="26"/>
                <w:szCs w:val="26"/>
                <w:shd w:val="clear" w:color="auto" w:fill="FFFFFF"/>
              </w:rPr>
              <w:t xml:space="preserve"> </w:t>
            </w:r>
            <w:r w:rsidRPr="00D97599">
              <w:rPr>
                <w:rFonts w:ascii="Times New Roman" w:hAnsi="Times New Roman" w:cs="Times New Roman"/>
                <w:sz w:val="26"/>
                <w:szCs w:val="26"/>
                <w:shd w:val="clear" w:color="auto" w:fill="FFFFFF"/>
              </w:rPr>
              <w:t>bảo đảm thống nhất, phù hợp đối với quy định về công tác bổ nhiệm, bố trí, sử dụng đối với cán bộ có vi phạm, khuyết điểm hoặc bị kỷ luật đang trong quá trình điều tra, thanh tra, kiểm tra, giải quyết khiếu nại, tố cáo, xem xét trách nhiệm.</w:t>
            </w:r>
          </w:p>
        </w:tc>
        <w:tc>
          <w:tcPr>
            <w:tcW w:w="1984" w:type="dxa"/>
          </w:tcPr>
          <w:p w14:paraId="117D9D78" w14:textId="69E74D76"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38A75C68" w14:textId="77777777" w:rsidTr="00047748">
        <w:trPr>
          <w:trHeight w:val="271"/>
        </w:trPr>
        <w:tc>
          <w:tcPr>
            <w:tcW w:w="2263" w:type="dxa"/>
            <w:vMerge/>
          </w:tcPr>
          <w:p w14:paraId="0DCF3E80"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629D6B45" w14:textId="0790CC0A" w:rsidR="00422920" w:rsidRPr="00D97599"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Tập đoàn Công nghiệp Than – Khoáng sản Việt Nam</w:t>
            </w:r>
          </w:p>
        </w:tc>
        <w:tc>
          <w:tcPr>
            <w:tcW w:w="8505" w:type="dxa"/>
          </w:tcPr>
          <w:p w14:paraId="75B5B404" w14:textId="183C773F" w:rsidR="00422920" w:rsidRDefault="00422920" w:rsidP="0042292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Đề nghị sửa phạm vi, tiêu đề của Điều 10 thành “</w:t>
            </w:r>
            <w:r w:rsidRPr="0059611E">
              <w:rPr>
                <w:rFonts w:ascii="Times New Roman" w:hAnsi="Times New Roman" w:cs="Times New Roman"/>
                <w:b/>
                <w:bCs/>
                <w:sz w:val="26"/>
                <w:szCs w:val="26"/>
              </w:rPr>
              <w:t>Điều 10. Tiêu chuẩn, điều kiện bổ nhiệm chức vụ cao hơn</w:t>
            </w:r>
            <w:r>
              <w:rPr>
                <w:rFonts w:ascii="Times New Roman" w:hAnsi="Times New Roman" w:cs="Times New Roman"/>
                <w:sz w:val="26"/>
                <w:szCs w:val="26"/>
              </w:rPr>
              <w:t>” để đồng bộ với quy định tại Điều 34 Quy định số 377-QĐ/TW quy định về tiêu chuẩn, điều kiện bổ nhiệm chức vụ cao hơn.</w:t>
            </w:r>
          </w:p>
          <w:p w14:paraId="6B67C7AF" w14:textId="77777777" w:rsidR="00422920" w:rsidRDefault="00422920" w:rsidP="0042292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Tại khoản 3 Điều 10 đề nghị xem xét điều chỉnh theo hướng sử dụng kết quả đánh giá, xếp loại Đảng viên và chỉnh sửa như sau: “3. Có hồ sơ, lý lịch cá nhân, bản kê khai tài sản, thu nhập đầy đủ, rõ ràng và được cơ quan có thẩm quyền thẩm định, xác minh; hoàn thành nhiệm vụ chuyên môn được giao và được nhận xét, đánh gái là Đảng viên hoàn thành tốt nhiệm vụ trở lên trong 3 năm gần nhất.”</w:t>
            </w:r>
          </w:p>
          <w:p w14:paraId="56B1FB37" w14:textId="2BA06462" w:rsidR="00422920" w:rsidRDefault="00422920" w:rsidP="0042292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Đề nghị sửa đổi khoản 7 Điều 10 như sau: “7. Không trong thời gian bị xem xét xử lý kỷ luật, đang bị thi hành kỷ luật, đang bị điều tra, truy tố, xét xét.”</w:t>
            </w:r>
          </w:p>
          <w:p w14:paraId="1A7297C1" w14:textId="77777777" w:rsidR="00422920" w:rsidRDefault="00422920" w:rsidP="0042292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Đề nghị sửa đổi, bổ sung điểm b, khoản 9 Điều 10 như sau: “b. Có vi phạm, khuyết điểm phải kiểm điểm, xem xét trách nhiệm xử lý kỷ luật bằng hình thức </w:t>
            </w:r>
            <w:r w:rsidRPr="00887ECF">
              <w:rPr>
                <w:rFonts w:ascii="Times New Roman" w:hAnsi="Times New Roman" w:cs="Times New Roman"/>
                <w:i/>
                <w:iCs/>
                <w:sz w:val="26"/>
                <w:szCs w:val="26"/>
              </w:rPr>
              <w:t>khiển trách</w:t>
            </w:r>
            <w:r>
              <w:rPr>
                <w:rFonts w:ascii="Times New Roman" w:hAnsi="Times New Roman" w:cs="Times New Roman"/>
                <w:sz w:val="26"/>
                <w:szCs w:val="26"/>
              </w:rPr>
              <w:t>, cảnh cáo nhưng cấp có thẩm quyền không ban hành quyết định thi hành kỷ luật do hết thời hiệu;”.</w:t>
            </w:r>
          </w:p>
          <w:p w14:paraId="4C292DCD" w14:textId="3A667AE3" w:rsidR="00422920" w:rsidRPr="00D97599" w:rsidRDefault="00422920" w:rsidP="0042292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Đề nghị xem xét, bổ sung “</w:t>
            </w:r>
            <w:r w:rsidRPr="00F670F8">
              <w:rPr>
                <w:rFonts w:ascii="Times New Roman" w:hAnsi="Times New Roman" w:cs="Times New Roman"/>
                <w:i/>
                <w:iCs/>
                <w:sz w:val="26"/>
                <w:szCs w:val="26"/>
              </w:rPr>
              <w:t>Người quản lý doanh nghiệp bị kỷ luật trong thời gian giữ chức vụ thì không bổ nhiệm, giới thiệu ứng cử vào chức vụ cao hơn trong thời hạn theo quy định của cấp có thẩm quyền</w:t>
            </w:r>
            <w:r>
              <w:rPr>
                <w:rFonts w:ascii="Times New Roman" w:hAnsi="Times New Roman" w:cs="Times New Roman"/>
                <w:sz w:val="26"/>
                <w:szCs w:val="26"/>
              </w:rPr>
              <w:t>” tại khoản 2 Điều 10.</w:t>
            </w:r>
          </w:p>
        </w:tc>
        <w:tc>
          <w:tcPr>
            <w:tcW w:w="1984" w:type="dxa"/>
          </w:tcPr>
          <w:p w14:paraId="62CEF55A" w14:textId="04EE1123" w:rsidR="00422920" w:rsidRPr="00D97599"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w:t>
            </w:r>
            <w:r w:rsidRPr="00D97599">
              <w:rPr>
                <w:rFonts w:ascii="Times New Roman" w:eastAsia="Times New Roman" w:hAnsi="Times New Roman" w:cs="Times New Roman"/>
                <w:sz w:val="26"/>
                <w:szCs w:val="26"/>
              </w:rPr>
              <w:t>hỉnh sửa tại dự thảo Nghị định</w:t>
            </w:r>
          </w:p>
        </w:tc>
      </w:tr>
      <w:tr w:rsidR="00422920" w:rsidRPr="00D97599" w14:paraId="6348DE79" w14:textId="77777777" w:rsidTr="00047748">
        <w:trPr>
          <w:trHeight w:val="271"/>
        </w:trPr>
        <w:tc>
          <w:tcPr>
            <w:tcW w:w="2263" w:type="dxa"/>
          </w:tcPr>
          <w:p w14:paraId="27FE6E82" w14:textId="1454F6E9" w:rsidR="00422920" w:rsidRPr="00D97599" w:rsidRDefault="00422920" w:rsidP="00422920">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Điều 11</w:t>
            </w:r>
          </w:p>
          <w:p w14:paraId="697DE10D" w14:textId="205D1F3E"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668B99F7" w14:textId="38FC452A"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Tập đoàn Bưu chính viên thông Việt Nam</w:t>
            </w:r>
          </w:p>
        </w:tc>
        <w:tc>
          <w:tcPr>
            <w:tcW w:w="8505" w:type="dxa"/>
          </w:tcPr>
          <w:p w14:paraId="1D2F909B" w14:textId="3782D37C"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thống nhất đơn vị tính “ngày” trong dự thảo là “</w:t>
            </w:r>
            <w:r w:rsidRPr="00D97599">
              <w:rPr>
                <w:rFonts w:ascii="Times New Roman" w:hAnsi="Times New Roman" w:cs="Times New Roman"/>
                <w:i/>
                <w:iCs/>
                <w:sz w:val="26"/>
                <w:szCs w:val="26"/>
              </w:rPr>
              <w:t>ngày làm việc</w:t>
            </w:r>
            <w:r w:rsidRPr="00D97599">
              <w:rPr>
                <w:rFonts w:ascii="Times New Roman" w:hAnsi="Times New Roman" w:cs="Times New Roman"/>
                <w:sz w:val="26"/>
                <w:szCs w:val="26"/>
              </w:rPr>
              <w:t>”  tại Điều 11. Trong khi các Điều 19, Điều 20 quy định “</w:t>
            </w:r>
            <w:r w:rsidRPr="00D97599">
              <w:rPr>
                <w:rFonts w:ascii="Times New Roman" w:hAnsi="Times New Roman" w:cs="Times New Roman"/>
                <w:i/>
                <w:iCs/>
                <w:sz w:val="26"/>
                <w:szCs w:val="26"/>
              </w:rPr>
              <w:t>chậm nhất 90 ngày làm việc</w:t>
            </w:r>
            <w:r w:rsidRPr="00D97599">
              <w:rPr>
                <w:rFonts w:ascii="Times New Roman" w:hAnsi="Times New Roman" w:cs="Times New Roman"/>
                <w:sz w:val="26"/>
                <w:szCs w:val="26"/>
              </w:rPr>
              <w:t xml:space="preserve">”….  </w:t>
            </w:r>
          </w:p>
        </w:tc>
        <w:tc>
          <w:tcPr>
            <w:tcW w:w="1984" w:type="dxa"/>
          </w:tcPr>
          <w:p w14:paraId="4901C0A9" w14:textId="3E2B51F2"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Giữ nguyên</w:t>
            </w:r>
          </w:p>
        </w:tc>
      </w:tr>
      <w:tr w:rsidR="00422920" w:rsidRPr="00D97599" w14:paraId="1A3108DB" w14:textId="77777777" w:rsidTr="00047748">
        <w:trPr>
          <w:trHeight w:val="271"/>
        </w:trPr>
        <w:tc>
          <w:tcPr>
            <w:tcW w:w="2263" w:type="dxa"/>
            <w:vMerge w:val="restart"/>
          </w:tcPr>
          <w:p w14:paraId="7D8BA1F1" w14:textId="623C9252" w:rsidR="00422920" w:rsidRPr="00D97599" w:rsidRDefault="00422920" w:rsidP="00422920">
            <w:pPr>
              <w:pStyle w:val="NormalWeb"/>
              <w:shd w:val="clear" w:color="auto" w:fill="FFFFFF"/>
              <w:spacing w:before="0" w:beforeAutospacing="0" w:after="0" w:afterAutospacing="0"/>
              <w:jc w:val="both"/>
              <w:rPr>
                <w:sz w:val="26"/>
                <w:szCs w:val="26"/>
              </w:rPr>
            </w:pPr>
            <w:r w:rsidRPr="00D97599">
              <w:rPr>
                <w:b/>
                <w:bCs/>
                <w:sz w:val="26"/>
                <w:szCs w:val="26"/>
              </w:rPr>
              <w:t>Điều 12</w:t>
            </w:r>
          </w:p>
        </w:tc>
        <w:tc>
          <w:tcPr>
            <w:tcW w:w="2268" w:type="dxa"/>
          </w:tcPr>
          <w:p w14:paraId="21E26B92" w14:textId="40F62DA1"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Gia Lai</w:t>
            </w:r>
          </w:p>
        </w:tc>
        <w:tc>
          <w:tcPr>
            <w:tcW w:w="8505" w:type="dxa"/>
          </w:tcPr>
          <w:p w14:paraId="70D0A085" w14:textId="389A7511"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xuất tiếp tục thực hiện theo trình tự 5 bước như quy định tại Nghị định số 159/2020/NĐ-CP ngày 31/12/2020 của Chính phủ (được sửa đổi, bổ sung tại Nghị định số 69/2023/NĐ-CP ngày 14/7/2023 của Chính phủ).</w:t>
            </w:r>
          </w:p>
        </w:tc>
        <w:tc>
          <w:tcPr>
            <w:tcW w:w="1984" w:type="dxa"/>
          </w:tcPr>
          <w:p w14:paraId="520B6510" w14:textId="74AA10F4"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Giữ nguyên 4 bước như dự thảo Nghị định.</w:t>
            </w:r>
          </w:p>
        </w:tc>
      </w:tr>
      <w:tr w:rsidR="00422920" w:rsidRPr="00D97599" w14:paraId="060F99F4" w14:textId="77777777" w:rsidTr="00047748">
        <w:trPr>
          <w:trHeight w:val="271"/>
        </w:trPr>
        <w:tc>
          <w:tcPr>
            <w:tcW w:w="2263" w:type="dxa"/>
            <w:vMerge/>
          </w:tcPr>
          <w:p w14:paraId="1F475D68" w14:textId="0CAB1C71" w:rsidR="00422920" w:rsidRPr="00D97599" w:rsidRDefault="00422920" w:rsidP="00422920">
            <w:pPr>
              <w:pStyle w:val="NormalWeb"/>
              <w:shd w:val="clear" w:color="auto" w:fill="FFFFFF"/>
              <w:spacing w:before="0" w:beforeAutospacing="0" w:after="0" w:afterAutospacing="0"/>
              <w:jc w:val="both"/>
              <w:rPr>
                <w:sz w:val="26"/>
                <w:szCs w:val="26"/>
              </w:rPr>
            </w:pPr>
          </w:p>
        </w:tc>
        <w:tc>
          <w:tcPr>
            <w:tcW w:w="2268" w:type="dxa"/>
          </w:tcPr>
          <w:p w14:paraId="32649581" w14:textId="19688EC3"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xml:space="preserve">Tập đoàn Công nghiệp </w:t>
            </w:r>
            <w:r>
              <w:rPr>
                <w:rFonts w:ascii="Times New Roman" w:eastAsia="Times New Roman" w:hAnsi="Times New Roman" w:cs="Times New Roman"/>
                <w:sz w:val="26"/>
                <w:szCs w:val="26"/>
              </w:rPr>
              <w:t>-</w:t>
            </w:r>
            <w:r w:rsidRPr="00D97599">
              <w:rPr>
                <w:rFonts w:ascii="Times New Roman" w:eastAsia="Times New Roman" w:hAnsi="Times New Roman" w:cs="Times New Roman"/>
                <w:sz w:val="26"/>
                <w:szCs w:val="26"/>
              </w:rPr>
              <w:t>năng lượng quốc gia Việt Nam</w:t>
            </w:r>
          </w:p>
        </w:tc>
        <w:tc>
          <w:tcPr>
            <w:tcW w:w="8505" w:type="dxa"/>
          </w:tcPr>
          <w:p w14:paraId="426EBE50" w14:textId="7EFD0446"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xml:space="preserve">Đề nghị điều chỉnh trình tự, thủ tục bổ nhiệm đối với nguồn nhân sự tại chỗ cho logic và xem lại các bước theo Quy định số 377-QĐ/TW. </w:t>
            </w:r>
          </w:p>
          <w:p w14:paraId="0FD7194E" w14:textId="473E73FD"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Tại khoản 2 Điều 12 bổ sung cụ thể thành phần hội nghị cán bộ chủ chốt tại bước 3 của quy trình và sửa lại như sau: “</w:t>
            </w:r>
            <w:r w:rsidRPr="00D97599">
              <w:rPr>
                <w:rFonts w:ascii="Times New Roman" w:eastAsia="Times New Roman" w:hAnsi="Times New Roman" w:cs="Times New Roman"/>
                <w:i/>
                <w:iCs/>
                <w:sz w:val="26"/>
                <w:szCs w:val="26"/>
              </w:rPr>
              <w:t>Trình tự hội nghị: Mỗi thành viên giới thiệu 1 người cho 01 chức danh trong danh sách nhân sự được giới thiệu ở bước 2; người nào đạt số phiếu đồng ý cao nhất trên 50% tính tổng số người được triệu tập có mặt, thì được lựa chọn. Trường hợp không có người nào đạt số phiếu trên 50% thì không tiếp tục thực hiện các bước tiếp theo và báo cáo cấp có thẩm quyền xem xét, chỉ đạo.</w:t>
            </w:r>
            <w:r w:rsidRPr="00D97599">
              <w:rPr>
                <w:rFonts w:ascii="Times New Roman" w:eastAsia="Times New Roman" w:hAnsi="Times New Roman" w:cs="Times New Roman"/>
                <w:sz w:val="26"/>
                <w:szCs w:val="26"/>
              </w:rPr>
              <w:t>”.</w:t>
            </w:r>
          </w:p>
        </w:tc>
        <w:tc>
          <w:tcPr>
            <w:tcW w:w="1984" w:type="dxa"/>
          </w:tcPr>
          <w:p w14:paraId="75457E6A" w14:textId="3E2DF2EF"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2A5C9CB5" w14:textId="77777777" w:rsidTr="00047748">
        <w:trPr>
          <w:trHeight w:val="271"/>
        </w:trPr>
        <w:tc>
          <w:tcPr>
            <w:tcW w:w="2263" w:type="dxa"/>
            <w:vMerge/>
          </w:tcPr>
          <w:p w14:paraId="6F4C2AC4" w14:textId="02425849" w:rsidR="00422920" w:rsidRPr="00D97599" w:rsidRDefault="00422920" w:rsidP="00422920">
            <w:pPr>
              <w:pStyle w:val="NormalWeb"/>
              <w:shd w:val="clear" w:color="auto" w:fill="FFFFFF"/>
              <w:spacing w:before="0" w:beforeAutospacing="0" w:after="0" w:afterAutospacing="0"/>
              <w:jc w:val="both"/>
              <w:rPr>
                <w:sz w:val="26"/>
                <w:szCs w:val="26"/>
              </w:rPr>
            </w:pPr>
          </w:p>
        </w:tc>
        <w:tc>
          <w:tcPr>
            <w:tcW w:w="2268" w:type="dxa"/>
          </w:tcPr>
          <w:p w14:paraId="39368E9E" w14:textId="68CFFD1A"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Tổng công ty Lương thực miền Bắc + Bộ Khoa học và Công nghệ + Tập đoàn Hóa chất Việt Nam</w:t>
            </w:r>
            <w:r>
              <w:rPr>
                <w:rFonts w:ascii="Times New Roman" w:eastAsia="Times New Roman" w:hAnsi="Times New Roman" w:cs="Times New Roman"/>
                <w:sz w:val="26"/>
                <w:szCs w:val="26"/>
              </w:rPr>
              <w:t xml:space="preserve"> + Tập đoàn Công nghiệp Than – Khoáng sản Việt Nam</w:t>
            </w:r>
          </w:p>
        </w:tc>
        <w:tc>
          <w:tcPr>
            <w:tcW w:w="8505" w:type="dxa"/>
          </w:tcPr>
          <w:p w14:paraId="58119B8F" w14:textId="6CC91ABC"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Xem xét bổ sung, điều chỉnh một số nội dung tại Khoản 2 Điều 12: bổ sung về “nguyên tắc giới thiệu và lựa chọn” ở Bước 1, Bổ sung thêm quy định về tỷ lệ 30% ở Bước 2, Điều chỉnh lại quy định về thành phần họp Hội nghị cán bộ chủ chốt ở Bước 3 (Do hiện nay đang ghi thực hiện như quy định tại Bước 1 là Tập thể Lãnh đạo doanh nghiệp) đê phù hợp với quy định về quy trình bổ nhiệm từ nguồn nhân sự tại chỗ tại Phụ lục 4 của Quy định 377-QĐ/TW, ngày 8/10/2025 của Bộ Chính trị</w:t>
            </w:r>
          </w:p>
        </w:tc>
        <w:tc>
          <w:tcPr>
            <w:tcW w:w="1984" w:type="dxa"/>
          </w:tcPr>
          <w:p w14:paraId="5AFCABED" w14:textId="619691E4"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5A761AEB" w14:textId="77777777" w:rsidTr="00047748">
        <w:trPr>
          <w:trHeight w:val="271"/>
        </w:trPr>
        <w:tc>
          <w:tcPr>
            <w:tcW w:w="2263" w:type="dxa"/>
            <w:vMerge/>
          </w:tcPr>
          <w:p w14:paraId="57E9A498" w14:textId="7F0C04CA" w:rsidR="00422920" w:rsidRPr="00D97599" w:rsidRDefault="00422920" w:rsidP="00422920">
            <w:pPr>
              <w:pStyle w:val="NormalWeb"/>
              <w:shd w:val="clear" w:color="auto" w:fill="FFFFFF"/>
              <w:spacing w:before="0" w:beforeAutospacing="0" w:after="0" w:afterAutospacing="0"/>
              <w:jc w:val="both"/>
              <w:rPr>
                <w:sz w:val="26"/>
                <w:szCs w:val="26"/>
              </w:rPr>
            </w:pPr>
          </w:p>
        </w:tc>
        <w:tc>
          <w:tcPr>
            <w:tcW w:w="2268" w:type="dxa"/>
          </w:tcPr>
          <w:p w14:paraId="068F502A" w14:textId="2B20D054"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Đài Tiếng nói Việt Nam</w:t>
            </w:r>
            <w:r>
              <w:rPr>
                <w:rFonts w:ascii="Times New Roman" w:eastAsia="Times New Roman" w:hAnsi="Times New Roman" w:cs="Times New Roman"/>
                <w:sz w:val="26"/>
                <w:szCs w:val="26"/>
              </w:rPr>
              <w:t xml:space="preserve"> + Tập đoàn Công nghiệp Than – Khoáng sản Việt Nam</w:t>
            </w:r>
          </w:p>
        </w:tc>
        <w:tc>
          <w:tcPr>
            <w:tcW w:w="8505" w:type="dxa"/>
          </w:tcPr>
          <w:p w14:paraId="55911D10" w14:textId="58CC3ED6"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xml:space="preserve">- Đề nghị quy định cụ thể, phân biệt rõ về </w:t>
            </w:r>
            <w:r w:rsidRPr="00D97599">
              <w:rPr>
                <w:rFonts w:ascii="Times New Roman" w:eastAsia="Times New Roman" w:hAnsi="Times New Roman" w:cs="Times New Roman"/>
                <w:b/>
                <w:bCs/>
                <w:sz w:val="26"/>
                <w:szCs w:val="26"/>
              </w:rPr>
              <w:t>thủ tục</w:t>
            </w:r>
            <w:r w:rsidRPr="00D97599">
              <w:rPr>
                <w:rFonts w:ascii="Times New Roman" w:eastAsia="Times New Roman" w:hAnsi="Times New Roman" w:cs="Times New Roman"/>
                <w:sz w:val="26"/>
                <w:szCs w:val="26"/>
              </w:rPr>
              <w:t xml:space="preserve"> bổ nhiệm và </w:t>
            </w:r>
            <w:r w:rsidRPr="00D97599">
              <w:rPr>
                <w:rFonts w:ascii="Times New Roman" w:eastAsia="Times New Roman" w:hAnsi="Times New Roman" w:cs="Times New Roman"/>
                <w:b/>
                <w:bCs/>
                <w:sz w:val="26"/>
                <w:szCs w:val="26"/>
              </w:rPr>
              <w:t>quy trình</w:t>
            </w:r>
            <w:r w:rsidRPr="00D97599">
              <w:rPr>
                <w:rFonts w:ascii="Times New Roman" w:eastAsia="Times New Roman" w:hAnsi="Times New Roman" w:cs="Times New Roman"/>
                <w:sz w:val="26"/>
                <w:szCs w:val="26"/>
              </w:rPr>
              <w:t xml:space="preserve"> bổ nhiệm;</w:t>
            </w:r>
          </w:p>
          <w:p w14:paraId="395C4611" w14:textId="65301259"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Về quy trình bổ nhiệm: đề nghị nghiên cứu, bổ sung quy định về nguyên tắc phiếu theo quy định tại Quy định số 377-QĐ/TW.</w:t>
            </w:r>
          </w:p>
        </w:tc>
        <w:tc>
          <w:tcPr>
            <w:tcW w:w="1984" w:type="dxa"/>
          </w:tcPr>
          <w:p w14:paraId="1C072DD6" w14:textId="6867C944"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15CD6AA6" w14:textId="77777777" w:rsidTr="00047748">
        <w:trPr>
          <w:trHeight w:val="271"/>
        </w:trPr>
        <w:tc>
          <w:tcPr>
            <w:tcW w:w="2263" w:type="dxa"/>
            <w:vMerge/>
          </w:tcPr>
          <w:p w14:paraId="1DC2BC03" w14:textId="276FFC60" w:rsidR="00422920" w:rsidRPr="00D97599" w:rsidRDefault="00422920" w:rsidP="00422920">
            <w:pPr>
              <w:pStyle w:val="NormalWeb"/>
              <w:shd w:val="clear" w:color="auto" w:fill="FFFFFF"/>
              <w:spacing w:before="0" w:beforeAutospacing="0" w:after="0" w:afterAutospacing="0"/>
              <w:jc w:val="both"/>
              <w:rPr>
                <w:sz w:val="26"/>
                <w:szCs w:val="26"/>
              </w:rPr>
            </w:pPr>
          </w:p>
        </w:tc>
        <w:tc>
          <w:tcPr>
            <w:tcW w:w="2268" w:type="dxa"/>
          </w:tcPr>
          <w:p w14:paraId="698C7A9E" w14:textId="73BB7769"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xml:space="preserve">Vụ Tổ chức cán bộ, Bộ Nội vụ + Bộ Nông nghiệp và Mội trường + </w:t>
            </w:r>
            <w:r w:rsidRPr="00D97599">
              <w:rPr>
                <w:rFonts w:ascii="Times New Roman" w:hAnsi="Times New Roman" w:cs="Times New Roman"/>
                <w:sz w:val="26"/>
                <w:szCs w:val="26"/>
              </w:rPr>
              <w:t>Tập đoàn Công nghiệp Cao su Việt Nam</w:t>
            </w:r>
          </w:p>
        </w:tc>
        <w:tc>
          <w:tcPr>
            <w:tcW w:w="8505" w:type="dxa"/>
          </w:tcPr>
          <w:p w14:paraId="08AD8FBA" w14:textId="6B2E1F24"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Điểm a  khoản 2 Điều 12 (Bước 1. Hội nghị tập thể lãnh đạo doanh nghiệp), đề nghị cân nhắc nghiên cứu xem xét lại thành phần triệu tập “Hội đồng thành viên” hay “Chủ tịch Hội đồng thành viên”, vì bước 1 là Hội nghị tập thể lãnh đạo doanh nghiệp.</w:t>
            </w:r>
          </w:p>
          <w:p w14:paraId="056F824E"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Điểm c khoản 2 Điều 12 (Bước 3. Hội nghị cán bộ chủ chốt) quy định thành phần triệu tập thực hiện như quy định tại bước 1, đề nghị nghiên cứu lại thành phần triệu tập, vì tại bước 3 thành phần triệu tập sẽ khác bước 1 và nếu quy định như dự thảo thì bước 3 sẽ trùng với bước 4.</w:t>
            </w:r>
          </w:p>
          <w:p w14:paraId="52B38DFD" w14:textId="21E69280"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lastRenderedPageBreak/>
              <w:t>- Điểm d khoản 2 Điều 12 (Bước 4), đề nghị sửa đổi thay thế tên “Hội nghị tập thể lãnh đạo” bằng “Hội nghị tập thể lãnh đạo doanh nghiệp”, vì thành phần triệu tập thực hiện như quy định tại bước 1.</w:t>
            </w:r>
          </w:p>
        </w:tc>
        <w:tc>
          <w:tcPr>
            <w:tcW w:w="1984" w:type="dxa"/>
          </w:tcPr>
          <w:p w14:paraId="3828F1B4" w14:textId="6993A85E"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lastRenderedPageBreak/>
              <w:t>Tiếp thu, chỉnh sửa tại dự thảo Nghị định</w:t>
            </w:r>
          </w:p>
        </w:tc>
      </w:tr>
      <w:tr w:rsidR="00422920" w:rsidRPr="00D97599" w14:paraId="7C7D0339" w14:textId="77777777" w:rsidTr="00047748">
        <w:trPr>
          <w:trHeight w:val="271"/>
        </w:trPr>
        <w:tc>
          <w:tcPr>
            <w:tcW w:w="2263" w:type="dxa"/>
            <w:vMerge/>
          </w:tcPr>
          <w:p w14:paraId="40CFD690" w14:textId="48C644B5" w:rsidR="00422920" w:rsidRPr="00D97599" w:rsidRDefault="00422920" w:rsidP="00422920">
            <w:pPr>
              <w:pStyle w:val="NormalWeb"/>
              <w:shd w:val="clear" w:color="auto" w:fill="FFFFFF"/>
              <w:spacing w:before="0" w:beforeAutospacing="0" w:after="0" w:afterAutospacing="0"/>
              <w:jc w:val="both"/>
              <w:rPr>
                <w:sz w:val="26"/>
                <w:szCs w:val="26"/>
              </w:rPr>
            </w:pPr>
          </w:p>
        </w:tc>
        <w:tc>
          <w:tcPr>
            <w:tcW w:w="2268" w:type="dxa"/>
          </w:tcPr>
          <w:p w14:paraId="0420CD05" w14:textId="79E0DDB8"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Vụ Cải cách hành chính</w:t>
            </w:r>
          </w:p>
        </w:tc>
        <w:tc>
          <w:tcPr>
            <w:tcW w:w="8505" w:type="dxa"/>
          </w:tcPr>
          <w:p w14:paraId="006739A5" w14:textId="7EE97A67"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Bước 2, Bước 4 khoản 2 Điều 12: Đề nghị quy định rõ tại 2 bước này có được công bố kết quả kiểm phiếu không, nếu không thì cần quy định rõ để thống nhất trong triển khai thực hiện sau khi Nghị định được ban hành (trong dự thảo Bước 1, Bước 3 quy định không công bố phiếu tại hội nghị).</w:t>
            </w:r>
          </w:p>
        </w:tc>
        <w:tc>
          <w:tcPr>
            <w:tcW w:w="1984" w:type="dxa"/>
          </w:tcPr>
          <w:p w14:paraId="100A76D2" w14:textId="097A12A0"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78878379" w14:textId="77777777" w:rsidTr="00047748">
        <w:trPr>
          <w:trHeight w:val="271"/>
        </w:trPr>
        <w:tc>
          <w:tcPr>
            <w:tcW w:w="2263" w:type="dxa"/>
            <w:vMerge/>
          </w:tcPr>
          <w:p w14:paraId="30C80996" w14:textId="77777777" w:rsidR="00422920" w:rsidRPr="00D97599" w:rsidRDefault="00422920" w:rsidP="00422920">
            <w:pPr>
              <w:pStyle w:val="NormalWeb"/>
              <w:shd w:val="clear" w:color="auto" w:fill="FFFFFF"/>
              <w:spacing w:before="0" w:beforeAutospacing="0" w:after="0" w:afterAutospacing="0"/>
              <w:jc w:val="both"/>
              <w:rPr>
                <w:sz w:val="26"/>
                <w:szCs w:val="26"/>
              </w:rPr>
            </w:pPr>
          </w:p>
        </w:tc>
        <w:tc>
          <w:tcPr>
            <w:tcW w:w="2268" w:type="dxa"/>
          </w:tcPr>
          <w:p w14:paraId="5415E2B7" w14:textId="42A6CF4F"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Tỉnh Khánh Hòa</w:t>
            </w:r>
          </w:p>
        </w:tc>
        <w:tc>
          <w:tcPr>
            <w:tcW w:w="8505" w:type="dxa"/>
          </w:tcPr>
          <w:p w14:paraId="052499C9" w14:textId="3689AB9E"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xml:space="preserve">Tại bước 2 (Hội nghị tập thể lãnh đạo mở rộng) quy định: Người nào đạt số phiếu cao nhất </w:t>
            </w:r>
            <w:r w:rsidRPr="00D97599">
              <w:rPr>
                <w:rFonts w:ascii="Times New Roman" w:eastAsia="Times New Roman" w:hAnsi="Times New Roman" w:cs="Times New Roman"/>
                <w:b/>
                <w:i/>
                <w:sz w:val="26"/>
                <w:szCs w:val="26"/>
              </w:rPr>
              <w:t xml:space="preserve">trên 50% tính trên </w:t>
            </w:r>
            <w:r w:rsidRPr="00D97599">
              <w:rPr>
                <w:rFonts w:ascii="Times New Roman" w:eastAsia="Times New Roman" w:hAnsi="Times New Roman" w:cs="Times New Roman"/>
                <w:b/>
                <w:i/>
                <w:sz w:val="26"/>
                <w:szCs w:val="26"/>
                <w:u w:val="single"/>
              </w:rPr>
              <w:t>tổng số người được triệu tập</w:t>
            </w:r>
            <w:r w:rsidRPr="00D97599">
              <w:rPr>
                <w:rFonts w:ascii="Times New Roman" w:eastAsia="Times New Roman" w:hAnsi="Times New Roman" w:cs="Times New Roman"/>
                <w:b/>
                <w:i/>
                <w:sz w:val="26"/>
                <w:szCs w:val="26"/>
              </w:rPr>
              <w:t xml:space="preserve"> </w:t>
            </w:r>
            <w:r w:rsidRPr="00D97599">
              <w:rPr>
                <w:rFonts w:ascii="Times New Roman" w:eastAsia="Times New Roman" w:hAnsi="Times New Roman" w:cs="Times New Roman"/>
                <w:sz w:val="26"/>
                <w:szCs w:val="26"/>
              </w:rPr>
              <w:t xml:space="preserve">giới thiệu thì được lựa chọn. Bước 3 (Hội nghị cán bộ chủ chốt) lại quy định: Người nào đạt số phiếu đồng ý cao nhất </w:t>
            </w:r>
            <w:r w:rsidRPr="00D97599">
              <w:rPr>
                <w:rFonts w:ascii="Times New Roman" w:eastAsia="Times New Roman" w:hAnsi="Times New Roman" w:cs="Times New Roman"/>
                <w:b/>
                <w:i/>
                <w:sz w:val="26"/>
                <w:szCs w:val="26"/>
              </w:rPr>
              <w:t xml:space="preserve">trên 50% tính </w:t>
            </w:r>
            <w:r w:rsidRPr="00D97599">
              <w:rPr>
                <w:rFonts w:ascii="Times New Roman" w:eastAsia="Times New Roman" w:hAnsi="Times New Roman" w:cs="Times New Roman"/>
                <w:b/>
                <w:i/>
                <w:sz w:val="26"/>
                <w:szCs w:val="26"/>
                <w:u w:val="single"/>
              </w:rPr>
              <w:t xml:space="preserve">tổng số người được triệu tập </w:t>
            </w:r>
            <w:r w:rsidRPr="00D97599">
              <w:rPr>
                <w:rFonts w:ascii="Times New Roman" w:eastAsia="Times New Roman" w:hAnsi="Times New Roman" w:cs="Times New Roman"/>
                <w:b/>
                <w:sz w:val="26"/>
                <w:szCs w:val="26"/>
                <w:u w:val="single"/>
              </w:rPr>
              <w:t>có mặt</w:t>
            </w:r>
            <w:r w:rsidRPr="00D97599">
              <w:rPr>
                <w:rFonts w:ascii="Times New Roman" w:eastAsia="Times New Roman" w:hAnsi="Times New Roman" w:cs="Times New Roman"/>
                <w:sz w:val="26"/>
                <w:szCs w:val="26"/>
                <w:u w:val="single"/>
              </w:rPr>
              <w:t xml:space="preserve"> </w:t>
            </w:r>
            <w:r w:rsidRPr="00D97599">
              <w:rPr>
                <w:rFonts w:ascii="Times New Roman" w:eastAsia="Times New Roman" w:hAnsi="Times New Roman" w:cs="Times New Roman"/>
                <w:sz w:val="26"/>
                <w:szCs w:val="26"/>
              </w:rPr>
              <w:t xml:space="preserve">thì được lựa chọn. Đề nghị thống nhất cách tính tỷ lệ phiếu giữa bước 2 và bước 3 nhằm đảm bảo tính thống nhất của cả quy trình. </w:t>
            </w:r>
          </w:p>
        </w:tc>
        <w:tc>
          <w:tcPr>
            <w:tcW w:w="1984" w:type="dxa"/>
          </w:tcPr>
          <w:p w14:paraId="09D62CF6" w14:textId="104320DF"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432F786C" w14:textId="77777777" w:rsidTr="00047748">
        <w:trPr>
          <w:trHeight w:val="271"/>
        </w:trPr>
        <w:tc>
          <w:tcPr>
            <w:tcW w:w="2263" w:type="dxa"/>
            <w:vMerge/>
          </w:tcPr>
          <w:p w14:paraId="0EC70634" w14:textId="7946A353" w:rsidR="00422920" w:rsidRPr="00D97599" w:rsidRDefault="00422920" w:rsidP="00422920">
            <w:pPr>
              <w:pStyle w:val="NormalWeb"/>
              <w:shd w:val="clear" w:color="auto" w:fill="FFFFFF"/>
              <w:spacing w:before="0" w:beforeAutospacing="0" w:after="0" w:afterAutospacing="0"/>
              <w:jc w:val="both"/>
              <w:rPr>
                <w:sz w:val="26"/>
                <w:szCs w:val="26"/>
              </w:rPr>
            </w:pPr>
          </w:p>
        </w:tc>
        <w:tc>
          <w:tcPr>
            <w:tcW w:w="2268" w:type="dxa"/>
          </w:tcPr>
          <w:p w14:paraId="3CC28B7F" w14:textId="146BE018"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Tỉnh Điện Biên + Thành phố Hà Nội</w:t>
            </w:r>
          </w:p>
        </w:tc>
        <w:tc>
          <w:tcPr>
            <w:tcW w:w="8505" w:type="dxa"/>
          </w:tcPr>
          <w:p w14:paraId="4F434D95" w14:textId="6B84FD4F"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Tại khoản 2 Điều 12 về trình tự thực hiện bổ nhiệm đối với nguồn nhân sự tại chỗ: Đề nghị chỉnh sửa một số nội dung để phù hợp với Quy định 377-QĐ/TW ngày 08/10/2025, cụ thể:</w:t>
            </w:r>
          </w:p>
          <w:p w14:paraId="341D4DCD" w14:textId="6F78374F"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Tại điểm a (Bước 1: Hội nghị tập thể lãnh đạo doanh nghiệp), đề nghị bỏ đoạn “để lấy ý kiến giới thiệu ở bước tiếp theo” trong nội dung sau: “thông qua danh sách nhân sự đáp ứng tiêu chuẩn, điều kiện theo quy định để lấy ý kiến giới thiệu ở bước tiếp theo và …”;</w:t>
            </w:r>
          </w:p>
          <w:p w14:paraId="15AAC4ED" w14:textId="6D62916D"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Đề nghị bổ sung nội dung: “</w:t>
            </w:r>
            <w:r w:rsidRPr="00D97599">
              <w:rPr>
                <w:rFonts w:ascii="Times New Roman" w:eastAsia="Times New Roman" w:hAnsi="Times New Roman" w:cs="Times New Roman"/>
                <w:i/>
                <w:iCs/>
                <w:sz w:val="26"/>
                <w:szCs w:val="26"/>
              </w:rPr>
              <w:t>Nguyên tắc giới thiệu và lựa chọn: Mỗi thành viên giới thiệu 01 người cho một chức danh; người nào đạt số phiếu cao nhất trên 50% tính trên tổng số người được triệu tập giới thiệu thì được lựa chọn. Trường hợp không có người nào đạt trên 50% số phiếu giới thiệu thì chọn tất cả người có số phiếu giới thiệu đạt từ 30% trở lên để giới thiệu ở bước tiếp theo. Trường hợp không có người nào đạt số phiếu 30% trở lên thì không tiếp tục thực hiện các bước tiếp theo và báo cáo cơ quan có thẩm quyền bổ nhiệm xem xét, chỉ đạo</w:t>
            </w:r>
            <w:r w:rsidRPr="00D97599">
              <w:rPr>
                <w:rFonts w:ascii="Times New Roman" w:eastAsia="Times New Roman" w:hAnsi="Times New Roman" w:cs="Times New Roman"/>
                <w:sz w:val="26"/>
                <w:szCs w:val="26"/>
              </w:rPr>
              <w:t>”.</w:t>
            </w:r>
          </w:p>
          <w:p w14:paraId="7182A946" w14:textId="756C0267"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xml:space="preserve">- Tại điểm b (Bước 2: Hội nghị tập thể lãnh đạo mở rộng): Đề nghị bổ sung các thành viên sau vào Thành phần triệu tập: Giám đốc, Phó Giám đốc, Trưởng phòng (ban) và tương đương thuộc Công ty. Đề nghị chỉnh sửa lại nội dung </w:t>
            </w:r>
            <w:r w:rsidRPr="00D97599">
              <w:rPr>
                <w:rFonts w:ascii="Times New Roman" w:eastAsia="Times New Roman" w:hAnsi="Times New Roman" w:cs="Times New Roman"/>
                <w:sz w:val="26"/>
                <w:szCs w:val="26"/>
              </w:rPr>
              <w:lastRenderedPageBreak/>
              <w:t>Nguyên tắc giới thiệu và lựa chọn như sau: “</w:t>
            </w:r>
            <w:r w:rsidRPr="00D97599">
              <w:rPr>
                <w:rFonts w:ascii="Times New Roman" w:eastAsia="Times New Roman" w:hAnsi="Times New Roman" w:cs="Times New Roman"/>
                <w:i/>
                <w:iCs/>
                <w:sz w:val="26"/>
                <w:szCs w:val="26"/>
              </w:rPr>
              <w:t>Mỗi thành viên giới thiệu 01 người cho một chức danh trong danh sách nhân sự được giới thiệu ở bước 1; người nào đạt số phiếu đồng ý cao nhất trên 50% tính trên tổng số người được triệu tập giới thiệu thì được lựa chọn. Trường hợp không có người nào đạt trên 50% số phiếu giới thiệu thì chọn tất cả người có số phiếu giới thiệu đạt từ 30% trở lên để giới thiệu ở bước tiếp theo. Trường hợp không có người nào đạt số phiếu 30% trở lên thì không tiếp tục thực hiện các bước tiếp theo và báo cáo cơ quan có thẩm quyền bổ nhiệm xem xét, chỉ đạo</w:t>
            </w:r>
            <w:r w:rsidRPr="00D97599">
              <w:rPr>
                <w:rFonts w:ascii="Times New Roman" w:eastAsia="Times New Roman" w:hAnsi="Times New Roman" w:cs="Times New Roman"/>
                <w:sz w:val="26"/>
                <w:szCs w:val="26"/>
              </w:rPr>
              <w:t>”.</w:t>
            </w:r>
          </w:p>
          <w:p w14:paraId="0445ABFF" w14:textId="4191AF19"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Tại điểm c (Bước 3: Hội nghị cán bộ chủ chốt)</w:t>
            </w:r>
            <w:r>
              <w:rPr>
                <w:rFonts w:ascii="Times New Roman" w:eastAsia="Times New Roman" w:hAnsi="Times New Roman" w:cs="Times New Roman"/>
                <w:sz w:val="26"/>
                <w:szCs w:val="26"/>
              </w:rPr>
              <w:t>: đ</w:t>
            </w:r>
            <w:r w:rsidRPr="00D97599">
              <w:rPr>
                <w:rFonts w:ascii="Times New Roman" w:eastAsia="Times New Roman" w:hAnsi="Times New Roman" w:cs="Times New Roman"/>
                <w:sz w:val="26"/>
                <w:szCs w:val="26"/>
              </w:rPr>
              <w:t xml:space="preserve">ề nghị chỉnh sửa lại thành phần dự hội nghị cho phù hợp. </w:t>
            </w:r>
          </w:p>
        </w:tc>
        <w:tc>
          <w:tcPr>
            <w:tcW w:w="1984" w:type="dxa"/>
          </w:tcPr>
          <w:p w14:paraId="698C3739" w14:textId="36607492"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lastRenderedPageBreak/>
              <w:t>Tiếp thu, chỉnh sửa tại dự thảo Nghị định</w:t>
            </w:r>
          </w:p>
        </w:tc>
      </w:tr>
      <w:tr w:rsidR="00422920" w:rsidRPr="00D97599" w14:paraId="03FB5343" w14:textId="77777777" w:rsidTr="00047748">
        <w:trPr>
          <w:trHeight w:val="271"/>
        </w:trPr>
        <w:tc>
          <w:tcPr>
            <w:tcW w:w="2263" w:type="dxa"/>
            <w:vMerge/>
          </w:tcPr>
          <w:p w14:paraId="3CE6F0A2" w14:textId="77777777" w:rsidR="00422920" w:rsidRPr="00D97599" w:rsidRDefault="00422920" w:rsidP="00422920">
            <w:pPr>
              <w:pStyle w:val="NormalWeb"/>
              <w:shd w:val="clear" w:color="auto" w:fill="FFFFFF"/>
              <w:spacing w:before="0" w:beforeAutospacing="0" w:after="0" w:afterAutospacing="0"/>
              <w:jc w:val="both"/>
              <w:rPr>
                <w:sz w:val="26"/>
                <w:szCs w:val="26"/>
              </w:rPr>
            </w:pPr>
          </w:p>
        </w:tc>
        <w:tc>
          <w:tcPr>
            <w:tcW w:w="2268" w:type="dxa"/>
          </w:tcPr>
          <w:p w14:paraId="3D51540F" w14:textId="0980BCC2" w:rsidR="00422920" w:rsidRPr="00D97599" w:rsidRDefault="00422920" w:rsidP="00422920">
            <w:pPr>
              <w:spacing w:after="0" w:line="240" w:lineRule="auto"/>
              <w:jc w:val="both"/>
              <w:rPr>
                <w:rFonts w:ascii="Times New Roman" w:hAnsi="Times New Roman" w:cs="Times New Roman"/>
                <w:bCs/>
                <w:sz w:val="26"/>
                <w:szCs w:val="26"/>
              </w:rPr>
            </w:pPr>
            <w:r w:rsidRPr="00D97599">
              <w:rPr>
                <w:rFonts w:ascii="Times New Roman" w:eastAsia="Times New Roman" w:hAnsi="Times New Roman" w:cs="Times New Roman"/>
                <w:sz w:val="26"/>
                <w:szCs w:val="26"/>
              </w:rPr>
              <w:t xml:space="preserve">Văn phòng Trung ương Đảng + Tổng Công ty Cảng hàng không Việt Nam + Tổng công ty Viễn thông Mobifone + Tổng công ty Đầu tư và Kinh doanh vốn nhà nước + </w:t>
            </w:r>
            <w:r w:rsidRPr="00D97599">
              <w:rPr>
                <w:rFonts w:ascii="Times New Roman" w:hAnsi="Times New Roman" w:cs="Times New Roman"/>
                <w:sz w:val="26"/>
                <w:szCs w:val="26"/>
              </w:rPr>
              <w:t>Bộ Giáo dục và Đào tạo</w:t>
            </w:r>
          </w:p>
        </w:tc>
        <w:tc>
          <w:tcPr>
            <w:tcW w:w="8505" w:type="dxa"/>
          </w:tcPr>
          <w:p w14:paraId="02AA3AF7" w14:textId="7B4A6AD8"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hAnsi="Times New Roman" w:cs="Times New Roman"/>
                <w:bCs/>
                <w:sz w:val="26"/>
                <w:szCs w:val="26"/>
              </w:rPr>
              <w:t>Cân nhắc điều chỉnh</w:t>
            </w:r>
            <w:r w:rsidRPr="00D97599">
              <w:rPr>
                <w:rFonts w:ascii="Times New Roman" w:hAnsi="Times New Roman" w:cs="Times New Roman"/>
                <w:sz w:val="26"/>
                <w:szCs w:val="26"/>
              </w:rPr>
              <w:t xml:space="preserve"> thành phần tham dự Bước 3 (Điểm c, Khoản 2, Điều 12) của </w:t>
            </w:r>
            <w:r w:rsidRPr="00D97599">
              <w:rPr>
                <w:rFonts w:ascii="Times New Roman" w:hAnsi="Times New Roman" w:cs="Times New Roman"/>
                <w:bCs/>
                <w:sz w:val="26"/>
                <w:szCs w:val="26"/>
              </w:rPr>
              <w:t>Trình tự, thủ tục thực hiện bổ nhiệm đối với nguồn nhân sự tại chỗ vì trong dự thảo quy định</w:t>
            </w:r>
            <w:r w:rsidRPr="00D97599">
              <w:rPr>
                <w:rFonts w:ascii="Times New Roman" w:hAnsi="Times New Roman" w:cs="Times New Roman"/>
                <w:bCs/>
                <w:i/>
                <w:sz w:val="26"/>
                <w:szCs w:val="26"/>
              </w:rPr>
              <w:t xml:space="preserve"> "Thành phần thực hiện như quy định tại Bước 1"; </w:t>
            </w:r>
            <w:r w:rsidRPr="00D97599">
              <w:rPr>
                <w:rFonts w:ascii="Times New Roman" w:hAnsi="Times New Roman" w:cs="Times New Roman"/>
                <w:bCs/>
                <w:sz w:val="26"/>
                <w:szCs w:val="26"/>
              </w:rPr>
              <w:t xml:space="preserve">tuy nhiên Bước 1 là Hội nghị </w:t>
            </w:r>
            <w:r w:rsidRPr="00D97599">
              <w:rPr>
                <w:rFonts w:ascii="Times New Roman" w:hAnsi="Times New Roman" w:cs="Times New Roman"/>
                <w:sz w:val="26"/>
                <w:szCs w:val="26"/>
              </w:rPr>
              <w:t>tập thể lãnh đạo doanh nghiệp, do đó thành phần của Bước 3 (Hội nghị cán bộ chủ chốt) không giống như Bước 1 (Hội nghị tập thể lãnh đạo doanh nghiệp).</w:t>
            </w:r>
          </w:p>
        </w:tc>
        <w:tc>
          <w:tcPr>
            <w:tcW w:w="1984" w:type="dxa"/>
          </w:tcPr>
          <w:p w14:paraId="686BA08E" w14:textId="16D02F00"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tạo dự thảo Nghị định</w:t>
            </w:r>
          </w:p>
        </w:tc>
      </w:tr>
      <w:tr w:rsidR="00422920" w:rsidRPr="00D97599" w14:paraId="1C18A43A" w14:textId="77777777" w:rsidTr="00047748">
        <w:trPr>
          <w:trHeight w:val="271"/>
        </w:trPr>
        <w:tc>
          <w:tcPr>
            <w:tcW w:w="2263" w:type="dxa"/>
            <w:vMerge/>
          </w:tcPr>
          <w:p w14:paraId="2B607397" w14:textId="25F4A39C" w:rsidR="00422920" w:rsidRPr="00D97599" w:rsidRDefault="00422920" w:rsidP="00422920">
            <w:pPr>
              <w:pStyle w:val="NormalWeb"/>
              <w:shd w:val="clear" w:color="auto" w:fill="FFFFFF"/>
              <w:spacing w:before="0" w:beforeAutospacing="0" w:after="0" w:afterAutospacing="0"/>
              <w:jc w:val="both"/>
              <w:rPr>
                <w:b/>
                <w:bCs/>
                <w:sz w:val="26"/>
                <w:szCs w:val="26"/>
              </w:rPr>
            </w:pPr>
          </w:p>
        </w:tc>
        <w:tc>
          <w:tcPr>
            <w:tcW w:w="2268" w:type="dxa"/>
          </w:tcPr>
          <w:p w14:paraId="093FF086" w14:textId="2AD60F42"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Viện Kiểm sát nhân dân tối cao + Tổng công ty Lâm nghiệp Việt Nam + Tập đoàn Bưu chính viên thông Việt Nam</w:t>
            </w:r>
          </w:p>
        </w:tc>
        <w:tc>
          <w:tcPr>
            <w:tcW w:w="8505" w:type="dxa"/>
          </w:tcPr>
          <w:p w14:paraId="6E6B80E3" w14:textId="08A42B10"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Các bước tại Điều 12 dự thảo Nghị định quy định về trình tự, thủ tục, thực hiện bổ nhiệm nhân sự tại chỗ như sau:</w:t>
            </w:r>
          </w:p>
          <w:p w14:paraId="534D1FD6"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Bước 1: Hội nghị tập thể lãnh đạo doanh nghiệp</w:t>
            </w:r>
          </w:p>
          <w:p w14:paraId="78D96605"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Bước 2: Hội nghị tập thể lãnh đạo mở rộng</w:t>
            </w:r>
          </w:p>
          <w:p w14:paraId="6F8844C5"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Bước 3: Hội nghị cán bộ chủ chốt (thành phần như bước 1)</w:t>
            </w:r>
          </w:p>
          <w:p w14:paraId="6BA6C1CC"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Bước 4: Hội nghị tập thể lãnh đạo.</w:t>
            </w:r>
          </w:p>
          <w:p w14:paraId="2E3F3003" w14:textId="4A62E0DC"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xml:space="preserve">Đề nghị quy định rõ thành phần của bước tham dự hội nghị, đặc biệt là hội nghị cán bộ chủ chốt là những ai cho rõ ràng vì tập thể lãnh đạo chủ chốt là khác nhau (cán bộ chủ chốt chỉ có cấp trưởng, còn tập thể lãnh đạo có cả cấp phó) và bước </w:t>
            </w:r>
            <w:r w:rsidRPr="00D97599">
              <w:rPr>
                <w:rFonts w:ascii="Times New Roman" w:eastAsia="Times New Roman" w:hAnsi="Times New Roman" w:cs="Times New Roman"/>
                <w:sz w:val="26"/>
                <w:szCs w:val="26"/>
              </w:rPr>
              <w:lastRenderedPageBreak/>
              <w:t>1 là Hội nghị tập thể lãnh đạo doanh nghiệp nhưng bước 4 chỉ có tập thể lãnh đạo.</w:t>
            </w:r>
          </w:p>
        </w:tc>
        <w:tc>
          <w:tcPr>
            <w:tcW w:w="1984" w:type="dxa"/>
          </w:tcPr>
          <w:p w14:paraId="2DE3ED70" w14:textId="0EC359B2"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lastRenderedPageBreak/>
              <w:t>Tiếp thu, chỉnh sửa tạo dự thảo Nghị định</w:t>
            </w:r>
          </w:p>
        </w:tc>
      </w:tr>
      <w:tr w:rsidR="00422920" w:rsidRPr="00D97599" w14:paraId="389033C1" w14:textId="77777777" w:rsidTr="00047748">
        <w:trPr>
          <w:trHeight w:val="271"/>
        </w:trPr>
        <w:tc>
          <w:tcPr>
            <w:tcW w:w="2263" w:type="dxa"/>
            <w:vMerge/>
          </w:tcPr>
          <w:p w14:paraId="7CEAA9C5" w14:textId="77777777" w:rsidR="00422920" w:rsidRPr="00D97599" w:rsidRDefault="00422920" w:rsidP="00422920">
            <w:pPr>
              <w:pStyle w:val="NormalWeb"/>
              <w:shd w:val="clear" w:color="auto" w:fill="FFFFFF"/>
              <w:spacing w:before="0" w:beforeAutospacing="0" w:after="0" w:afterAutospacing="0"/>
              <w:jc w:val="both"/>
              <w:rPr>
                <w:b/>
                <w:bCs/>
                <w:sz w:val="26"/>
                <w:szCs w:val="26"/>
              </w:rPr>
            </w:pPr>
          </w:p>
        </w:tc>
        <w:tc>
          <w:tcPr>
            <w:tcW w:w="2268" w:type="dxa"/>
          </w:tcPr>
          <w:p w14:paraId="5BD25F68" w14:textId="711413F7"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 xml:space="preserve">Bộ Xây dựng + Ban Tổ chức Trung ương </w:t>
            </w:r>
          </w:p>
        </w:tc>
        <w:tc>
          <w:tcPr>
            <w:tcW w:w="8505" w:type="dxa"/>
          </w:tcPr>
          <w:p w14:paraId="517FE2C0" w14:textId="3E874536"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hAnsi="Times New Roman" w:cs="Times New Roman"/>
                <w:sz w:val="26"/>
                <w:szCs w:val="26"/>
              </w:rPr>
              <w:t>Tại Điều 12 dự thảo Nghị định, đề nghị điều chỉnh theo quy định tại Phụ lục 4 Quy định số 377-QĐ/TW (ví dụ: Khoản 1 Điều 12 và điểm a khoản 2 Điều 12 trùng lặp nội dung; điểm b khoản 2 Điều 12 (Bước 1) chưa phù hợp với Bước 1 Phụ lục 4 Quy định số 377-QĐ/TW; rà soát lại quy định về tỷ lệ phiếu ở điểm c khoản 2 Điều 12 (Bước 3) và điểm d khoản 2 Điều 12 Bước 4…).</w:t>
            </w:r>
          </w:p>
        </w:tc>
        <w:tc>
          <w:tcPr>
            <w:tcW w:w="1984" w:type="dxa"/>
          </w:tcPr>
          <w:p w14:paraId="2E241040" w14:textId="7754C612"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tạo dự thảo Nghị định</w:t>
            </w:r>
          </w:p>
        </w:tc>
      </w:tr>
      <w:tr w:rsidR="00422920" w:rsidRPr="00D97599" w14:paraId="53445D30" w14:textId="77777777" w:rsidTr="00047748">
        <w:trPr>
          <w:trHeight w:val="271"/>
        </w:trPr>
        <w:tc>
          <w:tcPr>
            <w:tcW w:w="2263" w:type="dxa"/>
            <w:vMerge/>
          </w:tcPr>
          <w:p w14:paraId="199C9F38" w14:textId="77777777" w:rsidR="00422920" w:rsidRPr="00D97599" w:rsidRDefault="00422920" w:rsidP="00422920">
            <w:pPr>
              <w:pStyle w:val="NormalWeb"/>
              <w:shd w:val="clear" w:color="auto" w:fill="FFFFFF"/>
              <w:spacing w:before="0" w:beforeAutospacing="0" w:after="0" w:afterAutospacing="0"/>
              <w:jc w:val="both"/>
              <w:rPr>
                <w:b/>
                <w:bCs/>
                <w:sz w:val="26"/>
                <w:szCs w:val="26"/>
              </w:rPr>
            </w:pPr>
          </w:p>
        </w:tc>
        <w:tc>
          <w:tcPr>
            <w:tcW w:w="2268" w:type="dxa"/>
          </w:tcPr>
          <w:p w14:paraId="7A3661E8" w14:textId="2A4EE564" w:rsidR="00422920" w:rsidRPr="00D97599" w:rsidRDefault="00422920" w:rsidP="00422920">
            <w:pPr>
              <w:spacing w:after="0" w:line="240" w:lineRule="auto"/>
              <w:jc w:val="both"/>
              <w:rPr>
                <w:rFonts w:ascii="Times New Roman" w:eastAsia="Times New Roman" w:hAnsi="Times New Roman" w:cs="Times New Roman"/>
                <w:spacing w:val="-2"/>
                <w:sz w:val="26"/>
                <w:szCs w:val="26"/>
              </w:rPr>
            </w:pPr>
            <w:r w:rsidRPr="00D97599">
              <w:rPr>
                <w:rFonts w:ascii="Times New Roman" w:eastAsia="Times New Roman" w:hAnsi="Times New Roman" w:cs="Times New Roman"/>
                <w:sz w:val="26"/>
                <w:szCs w:val="26"/>
              </w:rPr>
              <w:t>Thông tấn xã Việt Nam</w:t>
            </w:r>
          </w:p>
        </w:tc>
        <w:tc>
          <w:tcPr>
            <w:tcW w:w="8505" w:type="dxa"/>
          </w:tcPr>
          <w:p w14:paraId="2894D919" w14:textId="7DD15DBE" w:rsidR="00422920" w:rsidRPr="00D97599" w:rsidRDefault="00422920" w:rsidP="00422920">
            <w:pPr>
              <w:spacing w:after="0" w:line="240" w:lineRule="auto"/>
              <w:jc w:val="both"/>
              <w:rPr>
                <w:rFonts w:ascii="Times New Roman" w:eastAsia="Times New Roman" w:hAnsi="Times New Roman" w:cs="Times New Roman"/>
                <w:spacing w:val="-2"/>
                <w:sz w:val="26"/>
                <w:szCs w:val="26"/>
              </w:rPr>
            </w:pPr>
            <w:r w:rsidRPr="00D97599">
              <w:rPr>
                <w:rFonts w:ascii="Times New Roman" w:eastAsia="Times New Roman" w:hAnsi="Times New Roman" w:cs="Times New Roman"/>
                <w:spacing w:val="-2"/>
                <w:sz w:val="26"/>
                <w:szCs w:val="26"/>
              </w:rPr>
              <w:t>Đề nghị quy định rõ thành phần hội nghị cán bộ chủ chốt do thành phần hội nghị cán bộ chủ chốt khác thành phần tập thể lãnh đạo; chưa có quy định về nội dung và thành phần Hội nghị cán bộ chủ chốt trong dự thảo tại điểm c, khoản 2, Điều 12.</w:t>
            </w:r>
          </w:p>
        </w:tc>
        <w:tc>
          <w:tcPr>
            <w:tcW w:w="1984" w:type="dxa"/>
          </w:tcPr>
          <w:p w14:paraId="0C9BE246" w14:textId="3E63B321"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tạo dự thảo Nghị định</w:t>
            </w:r>
          </w:p>
        </w:tc>
      </w:tr>
      <w:tr w:rsidR="00422920" w:rsidRPr="00D97599" w14:paraId="5EF0AE56" w14:textId="77777777" w:rsidTr="00047748">
        <w:trPr>
          <w:trHeight w:val="271"/>
        </w:trPr>
        <w:tc>
          <w:tcPr>
            <w:tcW w:w="2263" w:type="dxa"/>
            <w:vMerge w:val="restart"/>
          </w:tcPr>
          <w:p w14:paraId="662D7E91" w14:textId="72E0300A" w:rsidR="00422920" w:rsidRPr="00D97599" w:rsidRDefault="00422920" w:rsidP="00422920">
            <w:pPr>
              <w:pStyle w:val="NormalWeb"/>
              <w:shd w:val="clear" w:color="auto" w:fill="FFFFFF"/>
              <w:spacing w:before="0" w:beforeAutospacing="0" w:after="0" w:afterAutospacing="0"/>
              <w:jc w:val="both"/>
              <w:rPr>
                <w:sz w:val="26"/>
                <w:szCs w:val="26"/>
              </w:rPr>
            </w:pPr>
            <w:r w:rsidRPr="00D97599">
              <w:rPr>
                <w:b/>
                <w:bCs/>
                <w:sz w:val="26"/>
                <w:szCs w:val="26"/>
              </w:rPr>
              <w:t>Điều 13</w:t>
            </w:r>
          </w:p>
        </w:tc>
        <w:tc>
          <w:tcPr>
            <w:tcW w:w="2268" w:type="dxa"/>
          </w:tcPr>
          <w:p w14:paraId="0CE37828" w14:textId="2FC2EE24"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Vụ Cải cách hành chính</w:t>
            </w:r>
          </w:p>
        </w:tc>
        <w:tc>
          <w:tcPr>
            <w:tcW w:w="8505" w:type="dxa"/>
          </w:tcPr>
          <w:p w14:paraId="7A5D65AD" w14:textId="5ECB80F4"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Đề nghị xem xét, bổ sung quy định về trình tự, thủ tục đối với 2 đối tượng: (1) Tiếp nhận, bổ nhiệm đối với nhân sự nơi khác có chức danh, chức vụ tương đương; (2) Tiếp nhận bổ nhiệm đối với nhân sự nơi khác vào chức vụ cao hơn, hoặc bổ nhiệm lần đầu.</w:t>
            </w:r>
          </w:p>
        </w:tc>
        <w:tc>
          <w:tcPr>
            <w:tcW w:w="1984" w:type="dxa"/>
          </w:tcPr>
          <w:p w14:paraId="206BB44D" w14:textId="11DBCE7C"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tạo dự thảo Nghị định</w:t>
            </w:r>
          </w:p>
        </w:tc>
      </w:tr>
      <w:tr w:rsidR="00422920" w:rsidRPr="00D97599" w14:paraId="64058563" w14:textId="77777777" w:rsidTr="00047748">
        <w:trPr>
          <w:trHeight w:val="271"/>
        </w:trPr>
        <w:tc>
          <w:tcPr>
            <w:tcW w:w="2263" w:type="dxa"/>
            <w:vMerge/>
          </w:tcPr>
          <w:p w14:paraId="4CA34EEA"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5057BF29" w14:textId="009F5CFF" w:rsidR="00422920" w:rsidRPr="00A71171" w:rsidRDefault="00422920" w:rsidP="00422920">
            <w:pPr>
              <w:spacing w:after="0" w:line="240" w:lineRule="auto"/>
              <w:jc w:val="both"/>
              <w:rPr>
                <w:rFonts w:ascii="Times New Roman" w:hAnsi="Times New Roman" w:cs="Times New Roman"/>
                <w:spacing w:val="-4"/>
                <w:sz w:val="26"/>
                <w:szCs w:val="26"/>
              </w:rPr>
            </w:pPr>
            <w:r w:rsidRPr="00A71171">
              <w:rPr>
                <w:rFonts w:ascii="Times New Roman" w:eastAsia="Times New Roman" w:hAnsi="Times New Roman" w:cs="Times New Roman"/>
                <w:spacing w:val="-4"/>
                <w:sz w:val="26"/>
                <w:szCs w:val="26"/>
              </w:rPr>
              <w:t>Tổng công ty Lương thực miền Bắc + Tập đoàn Hóa chất Việt Nam + Tập đoàn Công nghiệp Than - Khoáng sản Việt Nam</w:t>
            </w:r>
          </w:p>
        </w:tc>
        <w:tc>
          <w:tcPr>
            <w:tcW w:w="8505" w:type="dxa"/>
          </w:tcPr>
          <w:p w14:paraId="30173A08" w14:textId="7B85C3BD"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Xem xét, bổ sung quy trình bổ nhiệm từ nguồn nhân sự từ nơi khác tại Điều 13 để phù hợp với Điểm 2.2 Khoản 2 Điều 37 của Quy định 377-QĐ/TW, ngày 8/10/2025 của Bộ Chính trị (thực hiện bổ nhiệm đối với nhân sự do cơ quan, đơn vị đề xuất điều động, bổ nhiệm)</w:t>
            </w:r>
            <w:r>
              <w:rPr>
                <w:rFonts w:ascii="Times New Roman" w:hAnsi="Times New Roman" w:cs="Times New Roman"/>
                <w:sz w:val="26"/>
                <w:szCs w:val="26"/>
              </w:rPr>
              <w:t>.</w:t>
            </w:r>
          </w:p>
        </w:tc>
        <w:tc>
          <w:tcPr>
            <w:tcW w:w="1984" w:type="dxa"/>
          </w:tcPr>
          <w:p w14:paraId="2ED60834" w14:textId="0619AC23"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tạo dự thảo Nghị định</w:t>
            </w:r>
          </w:p>
        </w:tc>
      </w:tr>
      <w:tr w:rsidR="00422920" w:rsidRPr="00D97599" w14:paraId="020CF2AA" w14:textId="77777777" w:rsidTr="00047748">
        <w:trPr>
          <w:trHeight w:val="271"/>
        </w:trPr>
        <w:tc>
          <w:tcPr>
            <w:tcW w:w="2263" w:type="dxa"/>
            <w:vMerge/>
          </w:tcPr>
          <w:p w14:paraId="4BF3BA08"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22DBC1C1" w14:textId="2276C528"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Bộ Xây dựng</w:t>
            </w:r>
          </w:p>
        </w:tc>
        <w:tc>
          <w:tcPr>
            <w:tcW w:w="8505" w:type="dxa"/>
          </w:tcPr>
          <w:p w14:paraId="6034B273" w14:textId="470E5710"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Bước 1 Điều 13 đề nghị bổ sung cho phù hợp với Điều 37 Quy định số 377-QĐ/TW như sau: “</w:t>
            </w:r>
            <w:r w:rsidRPr="00D97599">
              <w:rPr>
                <w:rFonts w:ascii="Times New Roman" w:hAnsi="Times New Roman" w:cs="Times New Roman"/>
                <w:i/>
                <w:iCs/>
                <w:sz w:val="26"/>
                <w:szCs w:val="26"/>
              </w:rPr>
              <w:t xml:space="preserve">Trao đổi, </w:t>
            </w:r>
            <w:r w:rsidRPr="00D97599">
              <w:rPr>
                <w:rFonts w:ascii="Times New Roman" w:hAnsi="Times New Roman" w:cs="Times New Roman"/>
                <w:b/>
                <w:bCs/>
                <w:i/>
                <w:iCs/>
                <w:sz w:val="26"/>
                <w:szCs w:val="26"/>
              </w:rPr>
              <w:t xml:space="preserve">lấy </w:t>
            </w:r>
            <w:r w:rsidRPr="00D97599">
              <w:rPr>
                <w:rFonts w:ascii="Times New Roman" w:hAnsi="Times New Roman" w:cs="Times New Roman"/>
                <w:i/>
                <w:iCs/>
                <w:sz w:val="26"/>
                <w:szCs w:val="26"/>
              </w:rPr>
              <w:t>ý kiến của tập thể lãnh đạo của cơ quan, tổ chức tiếp nhận nhân sự về dự kiến bổ nhiệm.</w:t>
            </w:r>
          </w:p>
        </w:tc>
        <w:tc>
          <w:tcPr>
            <w:tcW w:w="1984" w:type="dxa"/>
          </w:tcPr>
          <w:p w14:paraId="2E2FFD16" w14:textId="1E7209D7"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tạo dự thảo Nghị định</w:t>
            </w:r>
          </w:p>
        </w:tc>
      </w:tr>
      <w:tr w:rsidR="00422920" w:rsidRPr="00D97599" w14:paraId="61D0D56B" w14:textId="77777777" w:rsidTr="00047748">
        <w:trPr>
          <w:trHeight w:val="271"/>
        </w:trPr>
        <w:tc>
          <w:tcPr>
            <w:tcW w:w="2263" w:type="dxa"/>
            <w:vMerge w:val="restart"/>
          </w:tcPr>
          <w:p w14:paraId="69FD3907" w14:textId="64E60D13" w:rsidR="00422920" w:rsidRPr="00D97599" w:rsidRDefault="00422920" w:rsidP="00422920">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Điều 15</w:t>
            </w:r>
          </w:p>
        </w:tc>
        <w:tc>
          <w:tcPr>
            <w:tcW w:w="2268" w:type="dxa"/>
          </w:tcPr>
          <w:p w14:paraId="457276CF" w14:textId="417653B7" w:rsidR="00422920" w:rsidRPr="00D97599" w:rsidRDefault="00422920" w:rsidP="00422920">
            <w:pPr>
              <w:spacing w:after="0" w:line="240" w:lineRule="auto"/>
              <w:jc w:val="both"/>
              <w:rPr>
                <w:rFonts w:ascii="Times New Roman" w:hAnsi="Times New Roman" w:cs="Times New Roman"/>
                <w:spacing w:val="2"/>
                <w:sz w:val="26"/>
                <w:szCs w:val="26"/>
              </w:rPr>
            </w:pPr>
            <w:r w:rsidRPr="00D97599">
              <w:rPr>
                <w:rFonts w:ascii="Times New Roman" w:eastAsia="Times New Roman" w:hAnsi="Times New Roman" w:cs="Times New Roman"/>
                <w:sz w:val="26"/>
                <w:szCs w:val="26"/>
              </w:rPr>
              <w:t>Tỉnh Quảng Ninh + Tập đoàn Hóa chất Việt Nam + Thành phố Đà Nẵng</w:t>
            </w:r>
          </w:p>
        </w:tc>
        <w:tc>
          <w:tcPr>
            <w:tcW w:w="8505" w:type="dxa"/>
          </w:tcPr>
          <w:p w14:paraId="3281B948" w14:textId="3FFC60AE"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pacing w:val="2"/>
                <w:sz w:val="26"/>
                <w:szCs w:val="26"/>
              </w:rPr>
              <w:t xml:space="preserve">- Tại điểm a khoản 1 Điều 15 dự thảo Nghị định: Đề nghị điều chỉnh thành “a) Đối với người quản lý doanh nghiệp nhà nước, trường hợp chức danh, chức vụ đang giữ ở doanh nghiệp cũ tương đương hoặc thấp hơn, cao hơn chức danh, chức vụ dự kiến đảm nhiệm ở doanh nghiệp mới thì cơ quan đại diện chủ sở hữu xem xét, quyết định hoặc trình có thẩm quyền quyết định chuyển đổi chức danh, chức vụ theo chức danh, chức vụ ở doanh nghiệp mới. </w:t>
            </w:r>
            <w:r w:rsidRPr="00D97599">
              <w:rPr>
                <w:rFonts w:ascii="Times New Roman" w:hAnsi="Times New Roman" w:cs="Times New Roman"/>
                <w:sz w:val="26"/>
                <w:szCs w:val="26"/>
              </w:rPr>
              <w:t xml:space="preserve">Hoặc nghiên cứu, </w:t>
            </w:r>
            <w:r w:rsidRPr="00D97599">
              <w:rPr>
                <w:rFonts w:ascii="Times New Roman" w:hAnsi="Times New Roman" w:cs="Times New Roman"/>
                <w:sz w:val="26"/>
                <w:szCs w:val="26"/>
              </w:rPr>
              <w:lastRenderedPageBreak/>
              <w:t>diễn đạt lại để đảm bảo đồng bộ với nội dung quy định tại khoản 3 Điều 37 Quy định số 377-QĐ/TW.</w:t>
            </w:r>
          </w:p>
        </w:tc>
        <w:tc>
          <w:tcPr>
            <w:tcW w:w="1984" w:type="dxa"/>
          </w:tcPr>
          <w:p w14:paraId="652BF131" w14:textId="21037675"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lastRenderedPageBreak/>
              <w:t>Tiếp thu, chỉnh sửa tại dự thảo Nghị định</w:t>
            </w:r>
          </w:p>
        </w:tc>
      </w:tr>
      <w:tr w:rsidR="00422920" w:rsidRPr="00D97599" w14:paraId="287D6D70" w14:textId="77777777" w:rsidTr="00047748">
        <w:trPr>
          <w:trHeight w:val="271"/>
        </w:trPr>
        <w:tc>
          <w:tcPr>
            <w:tcW w:w="2263" w:type="dxa"/>
            <w:vMerge/>
          </w:tcPr>
          <w:p w14:paraId="0569294B" w14:textId="77777777" w:rsidR="00422920" w:rsidRPr="00D97599" w:rsidRDefault="00422920" w:rsidP="00422920">
            <w:pPr>
              <w:pStyle w:val="NormalWeb"/>
              <w:shd w:val="clear" w:color="auto" w:fill="FFFFFF"/>
              <w:spacing w:before="0" w:beforeAutospacing="0" w:after="0" w:afterAutospacing="0"/>
              <w:jc w:val="both"/>
              <w:rPr>
                <w:b/>
                <w:bCs/>
                <w:sz w:val="26"/>
                <w:szCs w:val="26"/>
              </w:rPr>
            </w:pPr>
          </w:p>
        </w:tc>
        <w:tc>
          <w:tcPr>
            <w:tcW w:w="2268" w:type="dxa"/>
          </w:tcPr>
          <w:p w14:paraId="0D62EDD6" w14:textId="7376788E"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 xml:space="preserve">Tỉnh Hưng Yên </w:t>
            </w:r>
          </w:p>
        </w:tc>
        <w:tc>
          <w:tcPr>
            <w:tcW w:w="8505" w:type="dxa"/>
          </w:tcPr>
          <w:p w14:paraId="2E61D0C8" w14:textId="6E62A929"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Tại điểm a khoản 1 Điều 15, đề nghị xem xét, sửa đổi như sau: “a) Đối với người quản lý doanh nghiệp nhà nước, trường hợp chức danh, chức vụ đang giữ ở doanh nghiệp cũ tương đương hoặc cao hơn chức danh, chức vụ dự kiến đảm nhiệm ở doanh nghiệp mới thì cơ quan đại diện chủ sở hữu xem xét, quyết định hoặc trình có thẩm quyền căn cứ phẩm chất, năng lực, uy tín của cán bộ để thảo luận xem xét, quyết định bổ nhiệm mà không phải thực hiện quy trình nhân sự theo quy định”.</w:t>
            </w:r>
          </w:p>
        </w:tc>
        <w:tc>
          <w:tcPr>
            <w:tcW w:w="1984" w:type="dxa"/>
          </w:tcPr>
          <w:p w14:paraId="215A83C2" w14:textId="3B11AD68"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4535791E" w14:textId="77777777" w:rsidTr="00047748">
        <w:trPr>
          <w:trHeight w:val="271"/>
        </w:trPr>
        <w:tc>
          <w:tcPr>
            <w:tcW w:w="2263" w:type="dxa"/>
            <w:vMerge/>
          </w:tcPr>
          <w:p w14:paraId="0DD95C21" w14:textId="77777777" w:rsidR="00422920" w:rsidRPr="00D97599" w:rsidRDefault="00422920" w:rsidP="00422920">
            <w:pPr>
              <w:pStyle w:val="NormalWeb"/>
              <w:shd w:val="clear" w:color="auto" w:fill="FFFFFF"/>
              <w:spacing w:before="0" w:beforeAutospacing="0" w:after="0" w:afterAutospacing="0"/>
              <w:jc w:val="both"/>
              <w:rPr>
                <w:b/>
                <w:bCs/>
                <w:sz w:val="26"/>
                <w:szCs w:val="26"/>
              </w:rPr>
            </w:pPr>
          </w:p>
        </w:tc>
        <w:tc>
          <w:tcPr>
            <w:tcW w:w="2268" w:type="dxa"/>
          </w:tcPr>
          <w:p w14:paraId="7F6F6E2D" w14:textId="22FBE110"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Gia Lai</w:t>
            </w:r>
          </w:p>
        </w:tc>
        <w:tc>
          <w:tcPr>
            <w:tcW w:w="8505" w:type="dxa"/>
          </w:tcPr>
          <w:p w14:paraId="47D50A1C" w14:textId="6062E28D"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Về cơ quan đại diện chủ sở hữu trực tiếp chủ trì thực hiện quy trình bổ nhiệm quy định tại khoản 2 Điều 15 đề xuất điều chỉnh, bổ sung như sau: </w:t>
            </w:r>
          </w:p>
          <w:p w14:paraId="52F1B295" w14:textId="77777777" w:rsidR="00422920" w:rsidRPr="00D97599" w:rsidRDefault="00422920" w:rsidP="00422920">
            <w:pPr>
              <w:spacing w:after="0" w:line="240" w:lineRule="auto"/>
              <w:jc w:val="both"/>
              <w:rPr>
                <w:rFonts w:ascii="Times New Roman" w:hAnsi="Times New Roman" w:cs="Times New Roman"/>
                <w:i/>
                <w:iCs/>
                <w:sz w:val="26"/>
                <w:szCs w:val="26"/>
              </w:rPr>
            </w:pPr>
            <w:r w:rsidRPr="00D97599">
              <w:rPr>
                <w:rFonts w:ascii="Times New Roman" w:hAnsi="Times New Roman" w:cs="Times New Roman"/>
                <w:i/>
                <w:iCs/>
                <w:sz w:val="26"/>
                <w:szCs w:val="26"/>
              </w:rPr>
              <w:t xml:space="preserve">“2. Cơ quan đại diện chủ sở hữu trực tiếp chủ trì hoặc </w:t>
            </w:r>
            <w:r w:rsidRPr="00D97599">
              <w:rPr>
                <w:rFonts w:ascii="Times New Roman" w:hAnsi="Times New Roman" w:cs="Times New Roman"/>
                <w:b/>
                <w:bCs/>
                <w:i/>
                <w:iCs/>
                <w:sz w:val="26"/>
                <w:szCs w:val="26"/>
              </w:rPr>
              <w:t>ủy quyền chủ trì</w:t>
            </w:r>
            <w:r w:rsidRPr="00D97599">
              <w:rPr>
                <w:rFonts w:ascii="Times New Roman" w:hAnsi="Times New Roman" w:cs="Times New Roman"/>
                <w:i/>
                <w:iCs/>
                <w:sz w:val="26"/>
                <w:szCs w:val="26"/>
              </w:rPr>
              <w:t xml:space="preserve"> thực hiện quy trình bổ nhiệm đối với các trường hợp sau:</w:t>
            </w:r>
          </w:p>
          <w:p w14:paraId="1D5CD2E0" w14:textId="77777777"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i/>
                <w:iCs/>
                <w:sz w:val="26"/>
                <w:szCs w:val="26"/>
              </w:rPr>
              <w:t xml:space="preserve">a) Bổ nhiệm người quản lý doanh nghiệp nhà nước tại doanh nghiệp mới được thành lập </w:t>
            </w:r>
            <w:r w:rsidRPr="00D97599">
              <w:rPr>
                <w:rFonts w:ascii="Times New Roman" w:hAnsi="Times New Roman" w:cs="Times New Roman"/>
                <w:b/>
                <w:bCs/>
                <w:i/>
                <w:iCs/>
                <w:sz w:val="26"/>
                <w:szCs w:val="26"/>
              </w:rPr>
              <w:t>hoặc thực hiện quy trình bổ nhiệm lãnh đạo là người đứng đầu</w:t>
            </w:r>
            <w:r w:rsidRPr="00D97599">
              <w:rPr>
                <w:rFonts w:ascii="Times New Roman" w:hAnsi="Times New Roman" w:cs="Times New Roman"/>
                <w:i/>
                <w:iCs/>
                <w:sz w:val="26"/>
                <w:szCs w:val="26"/>
              </w:rPr>
              <w:t>;”</w:t>
            </w:r>
            <w:r w:rsidRPr="00D97599">
              <w:rPr>
                <w:rFonts w:ascii="Times New Roman" w:hAnsi="Times New Roman" w:cs="Times New Roman"/>
                <w:sz w:val="26"/>
                <w:szCs w:val="26"/>
              </w:rPr>
              <w:t>.</w:t>
            </w:r>
          </w:p>
          <w:p w14:paraId="66B016B5" w14:textId="77777777" w:rsidR="00422920" w:rsidRPr="00D97599" w:rsidRDefault="00422920" w:rsidP="00422920">
            <w:pPr>
              <w:spacing w:after="0" w:line="240" w:lineRule="auto"/>
              <w:jc w:val="both"/>
              <w:rPr>
                <w:rFonts w:ascii="Times New Roman" w:hAnsi="Times New Roman" w:cs="Times New Roman"/>
                <w:sz w:val="26"/>
                <w:szCs w:val="26"/>
              </w:rPr>
            </w:pPr>
          </w:p>
        </w:tc>
        <w:tc>
          <w:tcPr>
            <w:tcW w:w="1984" w:type="dxa"/>
          </w:tcPr>
          <w:p w14:paraId="750112A7" w14:textId="0A18FA5C"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tại dự thảo Nghị định</w:t>
            </w:r>
          </w:p>
        </w:tc>
      </w:tr>
      <w:tr w:rsidR="00422920" w:rsidRPr="00D97599" w14:paraId="1710BE12" w14:textId="77777777" w:rsidTr="00047748">
        <w:trPr>
          <w:trHeight w:val="271"/>
        </w:trPr>
        <w:tc>
          <w:tcPr>
            <w:tcW w:w="2263" w:type="dxa"/>
            <w:vMerge/>
          </w:tcPr>
          <w:p w14:paraId="3996923A" w14:textId="77777777" w:rsidR="00422920" w:rsidRPr="00D97599" w:rsidRDefault="00422920" w:rsidP="00422920">
            <w:pPr>
              <w:pStyle w:val="NormalWeb"/>
              <w:shd w:val="clear" w:color="auto" w:fill="FFFFFF"/>
              <w:spacing w:before="0" w:beforeAutospacing="0" w:after="0" w:afterAutospacing="0"/>
              <w:jc w:val="both"/>
              <w:rPr>
                <w:b/>
                <w:bCs/>
                <w:sz w:val="26"/>
                <w:szCs w:val="26"/>
              </w:rPr>
            </w:pPr>
          </w:p>
        </w:tc>
        <w:tc>
          <w:tcPr>
            <w:tcW w:w="2268" w:type="dxa"/>
          </w:tcPr>
          <w:p w14:paraId="414CD864" w14:textId="33F5F7DB"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Bộ Khoa học và Công nghệ</w:t>
            </w:r>
          </w:p>
        </w:tc>
        <w:tc>
          <w:tcPr>
            <w:tcW w:w="8505" w:type="dxa"/>
          </w:tcPr>
          <w:p w14:paraId="60749B80" w14:textId="50296156"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Khoản 2 Điều 15 dự thảo Nghị định (</w:t>
            </w:r>
            <w:r w:rsidRPr="00D97599">
              <w:rPr>
                <w:rFonts w:ascii="Times New Roman" w:hAnsi="Times New Roman" w:cs="Times New Roman"/>
                <w:i/>
                <w:iCs/>
                <w:sz w:val="26"/>
                <w:szCs w:val="26"/>
              </w:rPr>
              <w:t>Bổ nhiệm trong trường hợp khác</w:t>
            </w:r>
            <w:r w:rsidRPr="00D97599">
              <w:rPr>
                <w:rFonts w:ascii="Times New Roman" w:hAnsi="Times New Roman" w:cs="Times New Roman"/>
                <w:sz w:val="26"/>
                <w:szCs w:val="26"/>
              </w:rPr>
              <w:t>): Đề nghị cơ quan soạn thảo nghiên cứu, xem xét bổ sung 01 trường hợp cơ quan đại diện chủ sở hữu trực tiếp thực hiện quy trình bổ nhiệm là bổ nhiệm Chủ tịch Hội đồng thành viên, để bảo đảm tính khách quan, công bằng (tương tự như quy định đối với công chức).</w:t>
            </w:r>
          </w:p>
        </w:tc>
        <w:tc>
          <w:tcPr>
            <w:tcW w:w="1984" w:type="dxa"/>
          </w:tcPr>
          <w:p w14:paraId="3258E332" w14:textId="0873FCCA"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Giữ nguyên</w:t>
            </w:r>
          </w:p>
        </w:tc>
      </w:tr>
      <w:tr w:rsidR="00422920" w:rsidRPr="00D97599" w14:paraId="68845663" w14:textId="77777777" w:rsidTr="00047748">
        <w:trPr>
          <w:trHeight w:val="271"/>
        </w:trPr>
        <w:tc>
          <w:tcPr>
            <w:tcW w:w="2263" w:type="dxa"/>
            <w:vMerge w:val="restart"/>
          </w:tcPr>
          <w:p w14:paraId="23022BF8" w14:textId="5E795730" w:rsidR="00422920" w:rsidRPr="00D97599" w:rsidRDefault="00422920" w:rsidP="00422920">
            <w:pPr>
              <w:pStyle w:val="NormalWeb"/>
              <w:shd w:val="clear" w:color="auto" w:fill="FFFFFF"/>
              <w:spacing w:before="0" w:beforeAutospacing="0" w:after="0" w:afterAutospacing="0"/>
              <w:jc w:val="both"/>
              <w:rPr>
                <w:sz w:val="26"/>
                <w:szCs w:val="26"/>
              </w:rPr>
            </w:pPr>
            <w:r w:rsidRPr="00D97599">
              <w:rPr>
                <w:b/>
                <w:bCs/>
                <w:sz w:val="26"/>
                <w:szCs w:val="26"/>
              </w:rPr>
              <w:t>Điều 16</w:t>
            </w:r>
          </w:p>
          <w:p w14:paraId="239843F0" w14:textId="0A03BE60"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3DADA5B5" w14:textId="7E326C9D"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Hưng Yên + Bộ Khoa học và Công nghệ</w:t>
            </w:r>
          </w:p>
        </w:tc>
        <w:tc>
          <w:tcPr>
            <w:tcW w:w="8505" w:type="dxa"/>
          </w:tcPr>
          <w:p w14:paraId="23730E67" w14:textId="20303936"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Tại khoản 9 Điều 16, đề nghị bổ sung như sau: “Bản kê khai tài sản, thu nhập theo mẫu ban hành kèm theo quy định hiện hành </w:t>
            </w:r>
            <w:r w:rsidRPr="00D97599">
              <w:rPr>
                <w:rFonts w:ascii="Times New Roman" w:hAnsi="Times New Roman" w:cs="Times New Roman"/>
                <w:i/>
                <w:iCs/>
                <w:sz w:val="26"/>
                <w:szCs w:val="26"/>
              </w:rPr>
              <w:t xml:space="preserve">(có ký xác nhận của người kê khai và người nhận bản kê khai theo quy định) </w:t>
            </w:r>
            <w:r w:rsidRPr="00D97599">
              <w:rPr>
                <w:rFonts w:ascii="Times New Roman" w:hAnsi="Times New Roman" w:cs="Times New Roman"/>
                <w:sz w:val="26"/>
                <w:szCs w:val="26"/>
              </w:rPr>
              <w:t>không quá 6 tháng tính đến thời điểm xem xét</w:t>
            </w:r>
            <w:r w:rsidRPr="00D97599">
              <w:rPr>
                <w:rFonts w:ascii="Times New Roman" w:hAnsi="Times New Roman" w:cs="Times New Roman"/>
                <w:i/>
                <w:iCs/>
                <w:sz w:val="26"/>
                <w:szCs w:val="26"/>
              </w:rPr>
              <w:t xml:space="preserve">.” </w:t>
            </w:r>
            <w:r w:rsidRPr="00D97599">
              <w:rPr>
                <w:rFonts w:ascii="Times New Roman" w:hAnsi="Times New Roman" w:cs="Times New Roman"/>
                <w:sz w:val="26"/>
                <w:szCs w:val="26"/>
              </w:rPr>
              <w:t>theo Phụ lục 6 Quy định số 377-QĐ/TW, ngày 08/10/2025 của Bộ Chính trị.</w:t>
            </w:r>
          </w:p>
        </w:tc>
        <w:tc>
          <w:tcPr>
            <w:tcW w:w="1984" w:type="dxa"/>
          </w:tcPr>
          <w:p w14:paraId="5DF3AEC3" w14:textId="72EC07F3"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50DBB94B" w14:textId="77777777" w:rsidTr="00047748">
        <w:trPr>
          <w:trHeight w:val="271"/>
        </w:trPr>
        <w:tc>
          <w:tcPr>
            <w:tcW w:w="2263" w:type="dxa"/>
            <w:vMerge/>
          </w:tcPr>
          <w:p w14:paraId="40F25543" w14:textId="77777777" w:rsidR="00422920" w:rsidRPr="00D97599" w:rsidRDefault="00422920" w:rsidP="00422920">
            <w:pPr>
              <w:spacing w:after="0" w:line="240" w:lineRule="auto"/>
              <w:jc w:val="both"/>
              <w:rPr>
                <w:rFonts w:ascii="Times New Roman" w:eastAsia="Times New Roman" w:hAnsi="Times New Roman" w:cs="Times New Roman"/>
                <w:b/>
                <w:bCs/>
                <w:sz w:val="26"/>
                <w:szCs w:val="26"/>
              </w:rPr>
            </w:pPr>
          </w:p>
        </w:tc>
        <w:tc>
          <w:tcPr>
            <w:tcW w:w="2268" w:type="dxa"/>
          </w:tcPr>
          <w:p w14:paraId="248146FA" w14:textId="6F7DBDFD"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Bộ Xây dựng</w:t>
            </w:r>
          </w:p>
        </w:tc>
        <w:tc>
          <w:tcPr>
            <w:tcW w:w="8505" w:type="dxa"/>
          </w:tcPr>
          <w:p w14:paraId="3C97CDE1" w14:textId="6FD9FD11"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Điểm a khoản 1 Điều 15 đề nghị điều chỉnh cho phù hợp với khoản 3 Điều 37 Quy định số 377-QĐ/TW.</w:t>
            </w:r>
          </w:p>
          <w:p w14:paraId="14B7F800" w14:textId="77777777"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Điểm b khoản 1 Điều 15 đề nghị điều chỉnh như sau “Đối với Kiểm soát viên, cơ quan đại diện chủ sở hữu xem xét, quyết định bổ nhiệm lại kiểm</w:t>
            </w:r>
            <w:r w:rsidRPr="00D97599">
              <w:rPr>
                <w:rFonts w:ascii="Times New Roman" w:hAnsi="Times New Roman" w:cs="Times New Roman"/>
                <w:sz w:val="26"/>
                <w:szCs w:val="26"/>
              </w:rPr>
              <w:br/>
              <w:t>soát viên tại doanh nghiệp mới theo quy định”.</w:t>
            </w:r>
          </w:p>
          <w:p w14:paraId="2BBDB4D9" w14:textId="34E71391"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lastRenderedPageBreak/>
              <w:t>- Khoản 5 và khoản 6 Điều 16, đề nghị điều chỉnh cho phù hợp với Phụ lục 6 Quy định số 377-QĐ/TW.</w:t>
            </w:r>
          </w:p>
        </w:tc>
        <w:tc>
          <w:tcPr>
            <w:tcW w:w="1984" w:type="dxa"/>
          </w:tcPr>
          <w:p w14:paraId="63C327D3" w14:textId="236E6E3B"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lastRenderedPageBreak/>
              <w:t>Tiếp thu, chỉnh sửa tại dự thảo Nghị định</w:t>
            </w:r>
          </w:p>
        </w:tc>
      </w:tr>
      <w:tr w:rsidR="00422920" w:rsidRPr="00D97599" w14:paraId="0BABDF1C" w14:textId="77777777" w:rsidTr="00047748">
        <w:trPr>
          <w:trHeight w:val="271"/>
        </w:trPr>
        <w:tc>
          <w:tcPr>
            <w:tcW w:w="2263" w:type="dxa"/>
            <w:vMerge/>
          </w:tcPr>
          <w:p w14:paraId="30A7A242" w14:textId="77777777" w:rsidR="00422920" w:rsidRPr="00D97599" w:rsidRDefault="00422920" w:rsidP="00422920">
            <w:pPr>
              <w:spacing w:after="0" w:line="240" w:lineRule="auto"/>
              <w:jc w:val="both"/>
              <w:rPr>
                <w:rFonts w:ascii="Times New Roman" w:eastAsia="Times New Roman" w:hAnsi="Times New Roman" w:cs="Times New Roman"/>
                <w:b/>
                <w:bCs/>
                <w:sz w:val="26"/>
                <w:szCs w:val="26"/>
              </w:rPr>
            </w:pPr>
          </w:p>
        </w:tc>
        <w:tc>
          <w:tcPr>
            <w:tcW w:w="2268" w:type="dxa"/>
          </w:tcPr>
          <w:p w14:paraId="454ACFCB" w14:textId="45EE95F6"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Tập đoàn Bưu chính viễn thông Việt Nam</w:t>
            </w:r>
          </w:p>
        </w:tc>
        <w:tc>
          <w:tcPr>
            <w:tcW w:w="8505" w:type="dxa"/>
          </w:tcPr>
          <w:p w14:paraId="2A088DA1" w14:textId="430CA0E6"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Đề nghị thống nhất nội dung tại khoản 6 điều 16 và khoản 5 điều 21 “- </w:t>
            </w:r>
            <w:r w:rsidRPr="00D97599">
              <w:rPr>
                <w:rFonts w:ascii="Times New Roman" w:hAnsi="Times New Roman" w:cs="Times New Roman"/>
                <w:i/>
                <w:iCs/>
                <w:sz w:val="26"/>
                <w:szCs w:val="26"/>
              </w:rPr>
              <w:t xml:space="preserve">Nhận xét, đánh giá của </w:t>
            </w:r>
            <w:r w:rsidRPr="00D97599">
              <w:rPr>
                <w:rFonts w:ascii="Times New Roman" w:hAnsi="Times New Roman" w:cs="Times New Roman"/>
                <w:b/>
                <w:bCs/>
                <w:i/>
                <w:iCs/>
                <w:sz w:val="26"/>
                <w:szCs w:val="26"/>
              </w:rPr>
              <w:t xml:space="preserve">đảng ủy cơ sở </w:t>
            </w:r>
            <w:r w:rsidRPr="00D97599">
              <w:rPr>
                <w:rFonts w:ascii="Times New Roman" w:hAnsi="Times New Roman" w:cs="Times New Roman"/>
                <w:i/>
                <w:iCs/>
                <w:sz w:val="26"/>
                <w:szCs w:val="26"/>
              </w:rPr>
              <w:t>nơi công tác</w:t>
            </w:r>
            <w:r w:rsidRPr="00D97599">
              <w:rPr>
                <w:rFonts w:ascii="Times New Roman" w:hAnsi="Times New Roman" w:cs="Times New Roman"/>
                <w:sz w:val="26"/>
                <w:szCs w:val="26"/>
              </w:rPr>
              <w:t>.</w:t>
            </w:r>
          </w:p>
        </w:tc>
        <w:tc>
          <w:tcPr>
            <w:tcW w:w="1984" w:type="dxa"/>
          </w:tcPr>
          <w:p w14:paraId="732FCBD7" w14:textId="43937E8B"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5AE6E454" w14:textId="77777777" w:rsidTr="00047748">
        <w:trPr>
          <w:trHeight w:val="271"/>
        </w:trPr>
        <w:tc>
          <w:tcPr>
            <w:tcW w:w="2263" w:type="dxa"/>
            <w:vMerge w:val="restart"/>
          </w:tcPr>
          <w:p w14:paraId="4206DD81" w14:textId="5CA7D2D5" w:rsidR="00422920" w:rsidRPr="00D97599" w:rsidRDefault="00422920" w:rsidP="00422920">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Điều 17</w:t>
            </w:r>
          </w:p>
        </w:tc>
        <w:tc>
          <w:tcPr>
            <w:tcW w:w="2268" w:type="dxa"/>
          </w:tcPr>
          <w:p w14:paraId="08B48C01" w14:textId="6CFBCC5D"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Kiểm toán Nhà nước</w:t>
            </w:r>
          </w:p>
        </w:tc>
        <w:tc>
          <w:tcPr>
            <w:tcW w:w="8505" w:type="dxa"/>
          </w:tcPr>
          <w:p w14:paraId="1C6C729C" w14:textId="295CB250"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 Đề nghị cân nhắc quy định chưa thực hiện quy trình xem xét bổ nhiệm lại tại khoản 3 Điều 17 do nếu chưa xem xét bổ nhiệm lại trong khi mới chỉ có thông tin, chưa có bằng chứng cụ thể thì có thể tác động tới tâm lý, động lực làm việc của cá nhân đó.</w:t>
            </w:r>
          </w:p>
        </w:tc>
        <w:tc>
          <w:tcPr>
            <w:tcW w:w="1984" w:type="dxa"/>
          </w:tcPr>
          <w:p w14:paraId="43F64CA3" w14:textId="6C367C6F"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0BC0BC38" w14:textId="77777777" w:rsidTr="00047748">
        <w:trPr>
          <w:trHeight w:val="271"/>
        </w:trPr>
        <w:tc>
          <w:tcPr>
            <w:tcW w:w="2263" w:type="dxa"/>
            <w:vMerge/>
          </w:tcPr>
          <w:p w14:paraId="0CF2DA92"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69D8C58C" w14:textId="12DC0F5D"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Bộ Xây dựng</w:t>
            </w:r>
          </w:p>
        </w:tc>
        <w:tc>
          <w:tcPr>
            <w:tcW w:w="8505" w:type="dxa"/>
          </w:tcPr>
          <w:p w14:paraId="083A587A" w14:textId="569318F9"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Điểm a khoản 3 Điều 17 đề nghị xem xét, quy định lại nội dung “</w:t>
            </w:r>
            <w:r w:rsidRPr="00D97599">
              <w:rPr>
                <w:rFonts w:ascii="Times New Roman" w:hAnsi="Times New Roman" w:cs="Times New Roman"/>
                <w:i/>
                <w:iCs/>
                <w:sz w:val="26"/>
                <w:szCs w:val="26"/>
              </w:rPr>
              <w:t>đang có thông tin về trách nhiệm cá nhân trong các vụ án, vụ việc, kết luận mà cơ quan chức năng đang, sẽ điều tra, thanh tra, kiểm tra nhưng chưa có kết luận chính thức hoặc có đề nghị xem xét, xử lý trách nhiệm của cơ quan có thẩm quyền</w:t>
            </w:r>
            <w:r w:rsidRPr="00D97599">
              <w:rPr>
                <w:rFonts w:ascii="Times New Roman" w:hAnsi="Times New Roman" w:cs="Times New Roman"/>
                <w:sz w:val="26"/>
                <w:szCs w:val="26"/>
              </w:rPr>
              <w:t>”. Lý do: (1) Không có quy định cụ thể về việc tiếp nhận thông tin bằng hình thức nào; (2) “</w:t>
            </w:r>
            <w:r w:rsidRPr="00D97599">
              <w:rPr>
                <w:rFonts w:ascii="Times New Roman" w:hAnsi="Times New Roman" w:cs="Times New Roman"/>
                <w:i/>
                <w:iCs/>
                <w:sz w:val="26"/>
                <w:szCs w:val="26"/>
              </w:rPr>
              <w:t>sẽ điều tra, thanh tra, kiểm tra</w:t>
            </w:r>
            <w:r w:rsidRPr="00D97599">
              <w:rPr>
                <w:rFonts w:ascii="Times New Roman" w:hAnsi="Times New Roman" w:cs="Times New Roman"/>
                <w:sz w:val="26"/>
                <w:szCs w:val="26"/>
              </w:rPr>
              <w:t>” là trong khoảng thời gian bao lâu thì sẽ thực hiện và có chắc chắn sẽ thực hiện không?; (3) việc điều tra của cơ quan chức năng thuộc bí mật nhà nước, liệu cơ quan chức năng có chia sẻ thông tin này đối với cơ quan có nhu cầu bổ nhiệm lại nhân sự hay không?</w:t>
            </w:r>
          </w:p>
          <w:p w14:paraId="5BB7D25A" w14:textId="7CBF629F"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Khoản 5 Điều 17 và khoản 7 Điều 18 trùng nhau, đề nghị rà soát</w:t>
            </w:r>
            <w:r>
              <w:rPr>
                <w:rFonts w:ascii="Times New Roman" w:hAnsi="Times New Roman" w:cs="Times New Roman"/>
                <w:sz w:val="26"/>
                <w:szCs w:val="26"/>
              </w:rPr>
              <w:t>.</w:t>
            </w:r>
          </w:p>
        </w:tc>
        <w:tc>
          <w:tcPr>
            <w:tcW w:w="1984" w:type="dxa"/>
          </w:tcPr>
          <w:p w14:paraId="46A0393D" w14:textId="5BAEDE9F"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57FCEF30" w14:textId="77777777" w:rsidTr="00047748">
        <w:trPr>
          <w:trHeight w:val="271"/>
        </w:trPr>
        <w:tc>
          <w:tcPr>
            <w:tcW w:w="2263" w:type="dxa"/>
            <w:vMerge/>
          </w:tcPr>
          <w:p w14:paraId="652B64F0"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1CD7E6D4" w14:textId="1F4614C4" w:rsidR="00422920" w:rsidRPr="00D97599" w:rsidRDefault="00422920" w:rsidP="00422920">
            <w:pPr>
              <w:spacing w:after="0" w:line="240" w:lineRule="auto"/>
              <w:jc w:val="both"/>
              <w:rPr>
                <w:rFonts w:ascii="Times New Roman" w:hAnsi="Times New Roman" w:cs="Times New Roman"/>
                <w:spacing w:val="3"/>
                <w:sz w:val="26"/>
                <w:szCs w:val="26"/>
                <w:shd w:val="clear" w:color="auto" w:fill="FFFFFF"/>
              </w:rPr>
            </w:pPr>
            <w:r w:rsidRPr="00D97599">
              <w:rPr>
                <w:rFonts w:ascii="Times New Roman" w:eastAsia="Times New Roman" w:hAnsi="Times New Roman" w:cs="Times New Roman"/>
                <w:sz w:val="26"/>
                <w:szCs w:val="26"/>
              </w:rPr>
              <w:t>Thanh Tra Chính phủ</w:t>
            </w:r>
          </w:p>
        </w:tc>
        <w:tc>
          <w:tcPr>
            <w:tcW w:w="8505" w:type="dxa"/>
          </w:tcPr>
          <w:p w14:paraId="4CCC2BD8" w14:textId="6AD9F739"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pacing w:val="3"/>
                <w:sz w:val="26"/>
                <w:szCs w:val="26"/>
                <w:shd w:val="clear" w:color="auto" w:fill="FFFFFF"/>
              </w:rPr>
              <w:t>Tại khoản 2 Điều 17 (hoặc còn từ đủ 18 tháng công tác trở lên đối với thời hạn giữ chức vụ 03 năm) và khoản 1 Điều 20 (hoặc còn dưới 18 tháng công tác đối với thời hạn giữ chức vụ 03 năm): Đề nghị xem xét để thống nhất với quy định về thời hạn giữ chức vụ tại khoản 1 Điều 9 (chỉ quy định thời hạn giữ chức vụ 5 năm, không có quy định khác).</w:t>
            </w:r>
          </w:p>
        </w:tc>
        <w:tc>
          <w:tcPr>
            <w:tcW w:w="1984" w:type="dxa"/>
          </w:tcPr>
          <w:p w14:paraId="4FB46E6B" w14:textId="48E51CB8"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A71171" w14:paraId="35D4F913" w14:textId="77777777" w:rsidTr="00047748">
        <w:trPr>
          <w:trHeight w:val="271"/>
        </w:trPr>
        <w:tc>
          <w:tcPr>
            <w:tcW w:w="2263" w:type="dxa"/>
          </w:tcPr>
          <w:p w14:paraId="7C5C2EA7"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7776C110" w14:textId="46641083" w:rsidR="00422920" w:rsidRPr="00D97599"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Tập đoàn Công nghiệp Than – Khoáng sản Việt Nam</w:t>
            </w:r>
          </w:p>
        </w:tc>
        <w:tc>
          <w:tcPr>
            <w:tcW w:w="8505" w:type="dxa"/>
          </w:tcPr>
          <w:p w14:paraId="21D98185" w14:textId="3CDA1C8D" w:rsidR="00422920" w:rsidRPr="00A71171" w:rsidRDefault="00422920" w:rsidP="00422920">
            <w:pPr>
              <w:shd w:val="clear" w:color="auto" w:fill="FFFFFF"/>
              <w:spacing w:after="0" w:line="240" w:lineRule="auto"/>
              <w:jc w:val="both"/>
              <w:rPr>
                <w:rFonts w:ascii="Times New Roman" w:eastAsia="Times New Roman" w:hAnsi="Times New Roman" w:cs="Times New Roman"/>
                <w:b/>
                <w:bCs/>
                <w:sz w:val="26"/>
                <w:szCs w:val="26"/>
              </w:rPr>
            </w:pPr>
            <w:r w:rsidRPr="00A71171">
              <w:rPr>
                <w:rFonts w:ascii="Times New Roman" w:hAnsi="Times New Roman" w:cs="Times New Roman"/>
                <w:sz w:val="26"/>
                <w:szCs w:val="26"/>
              </w:rPr>
              <w:t>Đề nghị xem xét, chỉnh lý quy định tại điểm a khoản 3 Điều 17 như sau: “</w:t>
            </w:r>
            <w:r w:rsidRPr="00A71171">
              <w:rPr>
                <w:rFonts w:ascii="Times New Roman" w:eastAsia="Times New Roman" w:hAnsi="Times New Roman" w:cs="Times New Roman"/>
                <w:sz w:val="26"/>
                <w:szCs w:val="26"/>
              </w:rPr>
              <w:t>a)</w:t>
            </w:r>
            <w:r>
              <w:rPr>
                <w:rFonts w:ascii="Times New Roman" w:eastAsia="Times New Roman" w:hAnsi="Times New Roman" w:cs="Times New Roman"/>
                <w:sz w:val="26"/>
                <w:szCs w:val="26"/>
              </w:rPr>
              <w:t xml:space="preserve"> </w:t>
            </w:r>
            <w:r w:rsidRPr="00A71171">
              <w:rPr>
                <w:rFonts w:ascii="Times New Roman" w:eastAsia="Times New Roman" w:hAnsi="Times New Roman" w:cs="Times New Roman"/>
                <w:i/>
                <w:iCs/>
                <w:sz w:val="26"/>
                <w:szCs w:val="26"/>
              </w:rPr>
              <w:t xml:space="preserve">Người quản lý doanh nghiệp nhà nước, Kiểm soát viên đang trong thời hạn xử lý kỷ luật, đang bị điều tra, truy tố, xét xử hoặc đang có thông tin </w:t>
            </w:r>
            <w:r w:rsidRPr="00A71171">
              <w:rPr>
                <w:rFonts w:ascii="Times New Roman" w:eastAsia="Times New Roman" w:hAnsi="Times New Roman" w:cs="Times New Roman"/>
                <w:b/>
                <w:bCs/>
                <w:sz w:val="26"/>
                <w:szCs w:val="26"/>
              </w:rPr>
              <w:t xml:space="preserve">trao đổi bằng văn bản của cơ quan chức năng </w:t>
            </w:r>
            <w:r w:rsidRPr="00A71171">
              <w:rPr>
                <w:rFonts w:ascii="Times New Roman" w:eastAsia="Times New Roman" w:hAnsi="Times New Roman" w:cs="Times New Roman"/>
                <w:i/>
                <w:iCs/>
                <w:sz w:val="26"/>
                <w:szCs w:val="26"/>
              </w:rPr>
              <w:t>về trách nhiệm cá nhân trong các vụ án, vụ việc, kết luận mà cơ quan chức năng đang, sẽ điều tra, thanh tra, kiểm tra nhưng chưa có kết luận chính thức hoặc có đề nghị xem xét, xử lý trách nhiệm của cơ quan có thẩm quyền;”</w:t>
            </w:r>
          </w:p>
        </w:tc>
        <w:tc>
          <w:tcPr>
            <w:tcW w:w="1984" w:type="dxa"/>
          </w:tcPr>
          <w:p w14:paraId="304A84CA" w14:textId="5BE5C9B8" w:rsidR="00422920" w:rsidRPr="00A71171"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Giữ nguyên</w:t>
            </w:r>
          </w:p>
        </w:tc>
      </w:tr>
      <w:tr w:rsidR="00422920" w:rsidRPr="00D97599" w14:paraId="09E6017B" w14:textId="77777777" w:rsidTr="00047748">
        <w:trPr>
          <w:trHeight w:val="271"/>
        </w:trPr>
        <w:tc>
          <w:tcPr>
            <w:tcW w:w="2263" w:type="dxa"/>
            <w:vMerge w:val="restart"/>
          </w:tcPr>
          <w:p w14:paraId="55FF0284" w14:textId="7A4DF629" w:rsidR="00422920" w:rsidRPr="00D97599" w:rsidRDefault="00422920" w:rsidP="00422920">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lastRenderedPageBreak/>
              <w:t>Điều 18</w:t>
            </w:r>
          </w:p>
        </w:tc>
        <w:tc>
          <w:tcPr>
            <w:tcW w:w="2268" w:type="dxa"/>
          </w:tcPr>
          <w:p w14:paraId="3C0F176A" w14:textId="5E975C99"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Vụ Tổ chức cán bộ, Bộ Nội vụ</w:t>
            </w:r>
          </w:p>
        </w:tc>
        <w:tc>
          <w:tcPr>
            <w:tcW w:w="8505" w:type="dxa"/>
          </w:tcPr>
          <w:p w14:paraId="33107485" w14:textId="3E084CE0"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cân nhắc bổ sung một khoản quy định về đánh giá kết quả thực hiện chức trách, nhiệm vụ được giao trong thời gian giữ chức vụ của cấp có thẩm quyền, vì đây là điều kiện quan trọng liên quan đến kết quả hoạt động sản xuất, kinh doanh của doanh nghiệp.</w:t>
            </w:r>
          </w:p>
        </w:tc>
        <w:tc>
          <w:tcPr>
            <w:tcW w:w="1984" w:type="dxa"/>
          </w:tcPr>
          <w:p w14:paraId="1BAAFE2F" w14:textId="67E802F7"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Giữ nguyên</w:t>
            </w:r>
          </w:p>
        </w:tc>
      </w:tr>
      <w:tr w:rsidR="00422920" w:rsidRPr="00D97599" w14:paraId="1851AF17" w14:textId="77777777" w:rsidTr="00047748">
        <w:trPr>
          <w:trHeight w:val="271"/>
        </w:trPr>
        <w:tc>
          <w:tcPr>
            <w:tcW w:w="2263" w:type="dxa"/>
            <w:vMerge/>
          </w:tcPr>
          <w:p w14:paraId="13B539C3"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2DB69DF6" w14:textId="6FC838AA"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Tổng công ty Viễn thông MobiFone</w:t>
            </w:r>
          </w:p>
        </w:tc>
        <w:tc>
          <w:tcPr>
            <w:tcW w:w="8505" w:type="dxa"/>
          </w:tcPr>
          <w:p w14:paraId="2A759747" w14:textId="65F54BDA"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bổ sung chức danh "Trưởng Ban kiểm soát" vào quy định về giới hạn nhiệm kỳ. Sửa lại khoản 6 như sau: "Một cá nhân được bổ nhiệm làm Trưởng Ban kiểm soát, Kiểm soát viên không quá 02 nhiệm kỳ liên tục tại một doanh nghiệp."</w:t>
            </w:r>
          </w:p>
        </w:tc>
        <w:tc>
          <w:tcPr>
            <w:tcW w:w="1984" w:type="dxa"/>
          </w:tcPr>
          <w:p w14:paraId="3BDC9520" w14:textId="32BA46CC"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Giữ nguyên</w:t>
            </w:r>
          </w:p>
        </w:tc>
      </w:tr>
      <w:tr w:rsidR="00422920" w:rsidRPr="00D97599" w14:paraId="39F6AB09" w14:textId="77777777" w:rsidTr="00047748">
        <w:trPr>
          <w:trHeight w:val="271"/>
        </w:trPr>
        <w:tc>
          <w:tcPr>
            <w:tcW w:w="2263" w:type="dxa"/>
            <w:vMerge/>
          </w:tcPr>
          <w:p w14:paraId="673F125C"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3570703F" w14:textId="6F32BEDA" w:rsidR="00422920" w:rsidRPr="00D97599" w:rsidRDefault="00422920" w:rsidP="00422920">
            <w:pPr>
              <w:spacing w:after="0" w:line="240" w:lineRule="auto"/>
              <w:jc w:val="both"/>
              <w:rPr>
                <w:rStyle w:val="ng-star-inserted"/>
                <w:rFonts w:ascii="Times New Roman" w:hAnsi="Times New Roman" w:cs="Times New Roman"/>
                <w:sz w:val="26"/>
                <w:szCs w:val="26"/>
                <w:shd w:val="clear" w:color="auto" w:fill="FFFFFF"/>
              </w:rPr>
            </w:pPr>
            <w:r w:rsidRPr="00D97599">
              <w:rPr>
                <w:rFonts w:ascii="Times New Roman" w:eastAsia="Times New Roman" w:hAnsi="Times New Roman" w:cs="Times New Roman"/>
                <w:sz w:val="26"/>
                <w:szCs w:val="26"/>
              </w:rPr>
              <w:t>Bộ Tư pháp</w:t>
            </w:r>
          </w:p>
        </w:tc>
        <w:tc>
          <w:tcPr>
            <w:tcW w:w="8505" w:type="dxa"/>
          </w:tcPr>
          <w:p w14:paraId="79B052A6" w14:textId="58E1ACB5" w:rsidR="00422920" w:rsidRPr="00D97599" w:rsidRDefault="00422920" w:rsidP="00422920">
            <w:pPr>
              <w:spacing w:after="0" w:line="240" w:lineRule="auto"/>
              <w:jc w:val="both"/>
              <w:rPr>
                <w:rFonts w:ascii="Times New Roman" w:hAnsi="Times New Roman" w:cs="Times New Roman"/>
                <w:sz w:val="26"/>
                <w:szCs w:val="26"/>
              </w:rPr>
            </w:pPr>
            <w:r w:rsidRPr="00D97599">
              <w:rPr>
                <w:rStyle w:val="ng-star-inserted"/>
                <w:rFonts w:ascii="Times New Roman" w:hAnsi="Times New Roman" w:cs="Times New Roman"/>
                <w:sz w:val="26"/>
                <w:szCs w:val="26"/>
                <w:shd w:val="clear" w:color="auto" w:fill="FFFFFF"/>
              </w:rPr>
              <w:t xml:space="preserve">Đề nghị rà soát </w:t>
            </w:r>
            <w:r w:rsidRPr="00D97599">
              <w:rPr>
                <w:rFonts w:ascii="Times New Roman" w:hAnsi="Times New Roman" w:cs="Times New Roman"/>
                <w:sz w:val="26"/>
                <w:szCs w:val="26"/>
                <w:shd w:val="clear" w:color="auto" w:fill="FFFFFF"/>
              </w:rPr>
              <w:t>khoản 7 Điều 18</w:t>
            </w:r>
            <w:r w:rsidRPr="00D97599">
              <w:rPr>
                <w:rStyle w:val="ng-star-inserted"/>
                <w:rFonts w:ascii="Times New Roman" w:hAnsi="Times New Roman" w:cs="Times New Roman"/>
                <w:sz w:val="26"/>
                <w:szCs w:val="26"/>
                <w:shd w:val="clear" w:color="auto" w:fill="FFFFFF"/>
              </w:rPr>
              <w:t xml:space="preserve"> dự thảo Nghị định với </w:t>
            </w:r>
            <w:r w:rsidRPr="00D97599">
              <w:rPr>
                <w:rFonts w:ascii="Times New Roman" w:hAnsi="Times New Roman" w:cs="Times New Roman"/>
                <w:sz w:val="26"/>
                <w:szCs w:val="26"/>
                <w:shd w:val="clear" w:color="auto" w:fill="FFFFFF"/>
              </w:rPr>
              <w:t>khoản 3 Điều 32 Quy định số 377-QĐ/TW</w:t>
            </w:r>
            <w:r w:rsidRPr="00D97599">
              <w:rPr>
                <w:rStyle w:val="ng-star-inserted"/>
                <w:rFonts w:ascii="Times New Roman" w:hAnsi="Times New Roman" w:cs="Times New Roman"/>
                <w:sz w:val="26"/>
                <w:szCs w:val="26"/>
                <w:shd w:val="clear" w:color="auto" w:fill="FFFFFF"/>
              </w:rPr>
              <w:t xml:space="preserve"> ngày 08/10/2025 đảm bảo phù hợp với quy định của Đảng.</w:t>
            </w:r>
          </w:p>
        </w:tc>
        <w:tc>
          <w:tcPr>
            <w:tcW w:w="1984" w:type="dxa"/>
          </w:tcPr>
          <w:p w14:paraId="79CFF4FE" w14:textId="72A87742"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410D5551" w14:textId="77777777" w:rsidTr="00047748">
        <w:trPr>
          <w:trHeight w:val="271"/>
        </w:trPr>
        <w:tc>
          <w:tcPr>
            <w:tcW w:w="2263" w:type="dxa"/>
            <w:vMerge/>
          </w:tcPr>
          <w:p w14:paraId="199E19DC"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6152C92A" w14:textId="5AA8415E" w:rsidR="00422920" w:rsidRPr="00D97599"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Tập đoàn Công nghiệp Than – Khoáng sản Việt Nam</w:t>
            </w:r>
          </w:p>
        </w:tc>
        <w:tc>
          <w:tcPr>
            <w:tcW w:w="8505" w:type="dxa"/>
          </w:tcPr>
          <w:p w14:paraId="3FFC2B99" w14:textId="5449647E" w:rsidR="00422920" w:rsidRPr="00C0590D" w:rsidRDefault="00422920" w:rsidP="00422920">
            <w:pPr>
              <w:spacing w:after="0" w:line="240" w:lineRule="auto"/>
              <w:jc w:val="both"/>
              <w:rPr>
                <w:rFonts w:ascii="Times New Roman" w:hAnsi="Times New Roman" w:cs="Times New Roman"/>
                <w:spacing w:val="-2"/>
                <w:sz w:val="26"/>
                <w:szCs w:val="26"/>
              </w:rPr>
            </w:pPr>
            <w:r w:rsidRPr="00C0590D">
              <w:rPr>
                <w:rFonts w:ascii="Times New Roman" w:hAnsi="Times New Roman" w:cs="Times New Roman"/>
                <w:spacing w:val="-2"/>
                <w:sz w:val="26"/>
                <w:szCs w:val="26"/>
              </w:rPr>
              <w:t xml:space="preserve">Đề nghị điều chỉnh, bổ sung nội dung tại khoản 8 Điều 18 như sau: “8. Người quản lý doanh nghiệp, Kiểm soát viên không được bổ nhiệm lại thì cơ quan có thẩm quyền xem xét, quyết định việc bố trí công tác khác; không được bố trí chức vụ tương đương hoặc cao hơn </w:t>
            </w:r>
            <w:r w:rsidRPr="00C0590D">
              <w:rPr>
                <w:rFonts w:ascii="Times New Roman" w:hAnsi="Times New Roman" w:cs="Times New Roman"/>
                <w:b/>
                <w:bCs/>
                <w:i/>
                <w:iCs/>
                <w:spacing w:val="-2"/>
                <w:sz w:val="26"/>
                <w:szCs w:val="26"/>
              </w:rPr>
              <w:t>đối với các trường hợp không được bổ nhiệm lại do các tồn tại, hạn chế, khuyết điểm của bản thân, không đáp ứng được điều kiện nêu tại khoản 1, khoản 3, khoản 4, khoản 5 và khoản 7 Điều này</w:t>
            </w:r>
            <w:r w:rsidRPr="00C0590D">
              <w:rPr>
                <w:rFonts w:ascii="Times New Roman" w:hAnsi="Times New Roman" w:cs="Times New Roman"/>
                <w:spacing w:val="-2"/>
                <w:sz w:val="26"/>
                <w:szCs w:val="26"/>
              </w:rPr>
              <w:t>”.</w:t>
            </w:r>
          </w:p>
        </w:tc>
        <w:tc>
          <w:tcPr>
            <w:tcW w:w="1984" w:type="dxa"/>
          </w:tcPr>
          <w:p w14:paraId="4821502B" w14:textId="19BF51C5"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Giữ nguyên</w:t>
            </w:r>
          </w:p>
        </w:tc>
      </w:tr>
      <w:tr w:rsidR="00422920" w:rsidRPr="00D97599" w14:paraId="3F1B0060" w14:textId="77777777" w:rsidTr="00047748">
        <w:trPr>
          <w:trHeight w:val="271"/>
        </w:trPr>
        <w:tc>
          <w:tcPr>
            <w:tcW w:w="2263" w:type="dxa"/>
            <w:vMerge w:val="restart"/>
          </w:tcPr>
          <w:p w14:paraId="57D38C32" w14:textId="76063B19" w:rsidR="00422920" w:rsidRPr="00D97599" w:rsidRDefault="00422920" w:rsidP="00422920">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Điều 19</w:t>
            </w:r>
          </w:p>
        </w:tc>
        <w:tc>
          <w:tcPr>
            <w:tcW w:w="2268" w:type="dxa"/>
          </w:tcPr>
          <w:p w14:paraId="49831FC0" w14:textId="08D09D05"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Hưng Yên + Thành phố Hà Nội</w:t>
            </w:r>
          </w:p>
        </w:tc>
        <w:tc>
          <w:tcPr>
            <w:tcW w:w="8505" w:type="dxa"/>
          </w:tcPr>
          <w:p w14:paraId="7720482C" w14:textId="1FE2445E"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Tại điểm b khoản 2 Điều 19, đề nghị bổ sung như sau: “</w:t>
            </w:r>
            <w:bookmarkStart w:id="1" w:name="_Hlk214461284"/>
            <w:r w:rsidRPr="00D97599">
              <w:rPr>
                <w:rFonts w:ascii="Times New Roman" w:hAnsi="Times New Roman" w:cs="Times New Roman"/>
                <w:sz w:val="26"/>
                <w:szCs w:val="26"/>
              </w:rPr>
              <w:t>Tổ chức hội nghị cán bộ chủ chốt lấy ý kiến về việc bổ nhiệm lại: Thực hiện như quy định tại điểm c khoản 2 Điều 12 Nghị định này”.</w:t>
            </w:r>
          </w:p>
          <w:p w14:paraId="3234A3B9" w14:textId="77777777" w:rsidR="00422920"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Tại điểm c khoản 2 Điều 19, đề nghị sửa như sau:</w:t>
            </w:r>
          </w:p>
          <w:p w14:paraId="3A1BC2FF" w14:textId="2879ADCD"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“c) Tập thể lãnh đạo thảo luận, biểu quyết </w:t>
            </w:r>
            <w:r w:rsidRPr="00D97599">
              <w:rPr>
                <w:rFonts w:ascii="Times New Roman" w:hAnsi="Times New Roman" w:cs="Times New Roman"/>
                <w:i/>
                <w:iCs/>
                <w:sz w:val="26"/>
                <w:szCs w:val="26"/>
              </w:rPr>
              <w:t>(bằng phiếu kín)</w:t>
            </w:r>
            <w:r w:rsidRPr="00D97599">
              <w:rPr>
                <w:rFonts w:ascii="Times New Roman" w:hAnsi="Times New Roman" w:cs="Times New Roman"/>
                <w:sz w:val="26"/>
                <w:szCs w:val="26"/>
              </w:rPr>
              <w:t xml:space="preserve">: Tập thể lãnh đạo doanh nghiệp thảo luận, phân tích kết quả lấy phiếu ở hội nghị cán bộ chủ chốt. Người được đề nghị bổ nhiệm lại phải đạt tỷ lệ trên 50% tính trên tổng số người có mặt tham gia hội nghị cán bộ chủ chốt và trên 50% số phiếu đồng ý so với tổng số người được triệu tập ở hội nghị tập thể lãnh đạo; </w:t>
            </w:r>
            <w:r w:rsidRPr="00D97599">
              <w:rPr>
                <w:rFonts w:ascii="Times New Roman" w:hAnsi="Times New Roman" w:cs="Times New Roman"/>
                <w:b/>
                <w:bCs/>
                <w:sz w:val="26"/>
                <w:szCs w:val="26"/>
              </w:rPr>
              <w:t xml:space="preserve">trường hợp đạt tỷ lệ 50% thì Hội đồng thành viên hoặc Chủ tịch Công ty xem xét, quyết định; </w:t>
            </w:r>
            <w:r w:rsidRPr="00D97599">
              <w:rPr>
                <w:rFonts w:ascii="Times New Roman" w:hAnsi="Times New Roman" w:cs="Times New Roman"/>
                <w:sz w:val="26"/>
                <w:szCs w:val="26"/>
              </w:rPr>
              <w:t>trường hợp đạt tỷ lệ từ 50% trở xuống thì báo cáo cấp có thẩm quyền xem xét</w:t>
            </w:r>
            <w:bookmarkEnd w:id="1"/>
            <w:r w:rsidRPr="00D97599">
              <w:rPr>
                <w:rFonts w:ascii="Times New Roman" w:hAnsi="Times New Roman" w:cs="Times New Roman"/>
                <w:sz w:val="26"/>
                <w:szCs w:val="26"/>
              </w:rPr>
              <w:t>, quyết định việc tiếp tục thực hiện quy trình;”</w:t>
            </w:r>
          </w:p>
          <w:p w14:paraId="69B64310" w14:textId="1439835A"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 Đề nghị bổ sung 01 điểm sau điểm b khoản 2 Điều 19 để đảm bảo các bước trong quy trình, thủ tục bổ nhiệm lại quy định tại khoản 3 Điều 42 Quy định số </w:t>
            </w:r>
            <w:r w:rsidRPr="00D97599">
              <w:rPr>
                <w:rFonts w:ascii="Times New Roman" w:hAnsi="Times New Roman" w:cs="Times New Roman"/>
                <w:sz w:val="26"/>
                <w:szCs w:val="26"/>
              </w:rPr>
              <w:lastRenderedPageBreak/>
              <w:t>377-QĐ/TW, ngày 08/10/2025 của Bộ Chính trị: “Người đứng đầu địa phương, cơ quan, đơn vị trực tiếp sử dụng cán bộ đánh giá, nhận xét và đề xuất việc bổ nhiệm lại, giới thiệu tái cử.”</w:t>
            </w:r>
          </w:p>
        </w:tc>
        <w:tc>
          <w:tcPr>
            <w:tcW w:w="1984" w:type="dxa"/>
          </w:tcPr>
          <w:p w14:paraId="415042AF" w14:textId="08BAA218"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lastRenderedPageBreak/>
              <w:t>Tiếp thu, chỉnh sửa tại dự thảo Nghị định</w:t>
            </w:r>
          </w:p>
        </w:tc>
      </w:tr>
      <w:tr w:rsidR="00422920" w:rsidRPr="00D97599" w14:paraId="14B77827" w14:textId="77777777" w:rsidTr="00047748">
        <w:trPr>
          <w:trHeight w:val="271"/>
        </w:trPr>
        <w:tc>
          <w:tcPr>
            <w:tcW w:w="2263" w:type="dxa"/>
            <w:vMerge/>
          </w:tcPr>
          <w:p w14:paraId="2BDCD540"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4E33E6B5" w14:textId="46248AFA"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Quảng Ngãi + Bộ Y tế</w:t>
            </w:r>
          </w:p>
        </w:tc>
        <w:tc>
          <w:tcPr>
            <w:tcW w:w="8505" w:type="dxa"/>
          </w:tcPr>
          <w:p w14:paraId="51EDC9FF" w14:textId="4287E725"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Tại điểm c, khoản 2 Điều 19, đề nghị bổ sung cụm từ </w:t>
            </w:r>
            <w:r w:rsidRPr="00D97599">
              <w:rPr>
                <w:rFonts w:ascii="Times New Roman" w:hAnsi="Times New Roman" w:cs="Times New Roman"/>
                <w:i/>
                <w:iCs/>
                <w:sz w:val="26"/>
                <w:szCs w:val="26"/>
              </w:rPr>
              <w:t>“hoặc Chủ tịch công ty (đối với Công ty không có Hội đồng thành viên)</w:t>
            </w:r>
            <w:r w:rsidRPr="00D97599">
              <w:rPr>
                <w:rFonts w:ascii="Times New Roman" w:hAnsi="Times New Roman" w:cs="Times New Roman"/>
                <w:sz w:val="26"/>
                <w:szCs w:val="26"/>
              </w:rPr>
              <w:t xml:space="preserve">” thành như sau: “c) Tập thể lãnh đạo doanh nghiệp thảo luận và quyết định nhân sự: Tập thể lãnh đạo doanh nghiệp thảo luận kết quả lấy phiếu tín nhiệm tại hội nghị cán bộ chủ chốt; phân tích kết quả lấy phiếu ở hội nghị cán bộ chủ chốt. Người được đề nghị bổ nhiệm lại phải đạt tỷ lệ trên 50% tính trên tổng số người được triệu tập tham gia hội nghị cán bộ chủ chốt; trường hợp đạt tỷ lệ 50% thì Hội đồng thành viên hoặc Chủ tịch công ty </w:t>
            </w:r>
            <w:r w:rsidRPr="00D97599">
              <w:rPr>
                <w:rFonts w:ascii="Times New Roman" w:hAnsi="Times New Roman" w:cs="Times New Roman"/>
                <w:i/>
                <w:iCs/>
                <w:sz w:val="26"/>
                <w:szCs w:val="26"/>
              </w:rPr>
              <w:t xml:space="preserve">(đối với Công ty không có Hội đồng thành viên) </w:t>
            </w:r>
            <w:r w:rsidRPr="00D97599">
              <w:rPr>
                <w:rFonts w:ascii="Times New Roman" w:hAnsi="Times New Roman" w:cs="Times New Roman"/>
                <w:sz w:val="26"/>
                <w:szCs w:val="26"/>
              </w:rPr>
              <w:t>xem xét, quyết định; trường hợp đạt tỷ lệ từ 50% trở xuống thì báo cáo cấp có thẩm quyền xem xét, quyết định việc tiếp tục thực hiện quy trình”.</w:t>
            </w:r>
          </w:p>
        </w:tc>
        <w:tc>
          <w:tcPr>
            <w:tcW w:w="1984" w:type="dxa"/>
          </w:tcPr>
          <w:p w14:paraId="6A1DCFBD" w14:textId="728E6256"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6488ECCE" w14:textId="77777777" w:rsidTr="00047748">
        <w:trPr>
          <w:trHeight w:val="271"/>
        </w:trPr>
        <w:tc>
          <w:tcPr>
            <w:tcW w:w="2263" w:type="dxa"/>
            <w:vMerge/>
          </w:tcPr>
          <w:p w14:paraId="5F5CC6AA"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3A0FB9AD" w14:textId="02F48193"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Gia Lai</w:t>
            </w:r>
          </w:p>
        </w:tc>
        <w:tc>
          <w:tcPr>
            <w:tcW w:w="8505" w:type="dxa"/>
          </w:tcPr>
          <w:p w14:paraId="053E420D" w14:textId="1768474E"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Đề nghị điều chỉnh khoản 1 Điều 19 như sau: </w:t>
            </w:r>
            <w:r w:rsidRPr="00D97599">
              <w:rPr>
                <w:rFonts w:ascii="Times New Roman" w:hAnsi="Times New Roman" w:cs="Times New Roman"/>
                <w:i/>
                <w:iCs/>
                <w:sz w:val="26"/>
                <w:szCs w:val="26"/>
              </w:rPr>
              <w:t xml:space="preserve">Chậm nhất 90 ngày </w:t>
            </w:r>
            <w:r w:rsidRPr="00D97599">
              <w:rPr>
                <w:rFonts w:ascii="Times New Roman" w:hAnsi="Times New Roman" w:cs="Times New Roman"/>
                <w:b/>
                <w:bCs/>
                <w:i/>
                <w:iCs/>
                <w:strike/>
                <w:sz w:val="26"/>
                <w:szCs w:val="26"/>
              </w:rPr>
              <w:t>làm việc</w:t>
            </w:r>
            <w:r w:rsidRPr="00D97599">
              <w:rPr>
                <w:rFonts w:ascii="Times New Roman" w:hAnsi="Times New Roman" w:cs="Times New Roman"/>
                <w:i/>
                <w:iCs/>
                <w:sz w:val="26"/>
                <w:szCs w:val="26"/>
              </w:rPr>
              <w:t xml:space="preserve"> trước ngày hết thời hạn giữ chức vụ theo quy định, …</w:t>
            </w:r>
            <w:r w:rsidRPr="00D97599">
              <w:rPr>
                <w:rFonts w:ascii="Times New Roman" w:hAnsi="Times New Roman" w:cs="Times New Roman"/>
                <w:sz w:val="26"/>
                <w:szCs w:val="26"/>
              </w:rPr>
              <w:t xml:space="preserve">.  </w:t>
            </w:r>
          </w:p>
        </w:tc>
        <w:tc>
          <w:tcPr>
            <w:tcW w:w="1984" w:type="dxa"/>
          </w:tcPr>
          <w:p w14:paraId="6DF17E58" w14:textId="464A4388"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Giữ nguyên như dự thảo Nghị định</w:t>
            </w:r>
          </w:p>
        </w:tc>
      </w:tr>
      <w:tr w:rsidR="00422920" w:rsidRPr="00D97599" w14:paraId="44668765" w14:textId="77777777" w:rsidTr="00047748">
        <w:trPr>
          <w:trHeight w:val="271"/>
        </w:trPr>
        <w:tc>
          <w:tcPr>
            <w:tcW w:w="2263" w:type="dxa"/>
            <w:vMerge/>
          </w:tcPr>
          <w:p w14:paraId="7D01CAB6"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6FB16196" w14:textId="791B9554"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Bộ Xây dựng + + Tập đoàn Hóa chất Việt Nam</w:t>
            </w:r>
          </w:p>
        </w:tc>
        <w:tc>
          <w:tcPr>
            <w:tcW w:w="8505" w:type="dxa"/>
          </w:tcPr>
          <w:p w14:paraId="041D916B" w14:textId="6957E3F9"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Điểm c Khoản 2, đề nghị điều chỉnh cho phù hợp với Điều 42 Quy định số 377-QĐ/TW.</w:t>
            </w:r>
          </w:p>
          <w:p w14:paraId="48CA9D4E" w14:textId="2E37C6EE"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Khoản 3, quy định “</w:t>
            </w:r>
            <w:r w:rsidRPr="00D97599">
              <w:rPr>
                <w:rFonts w:ascii="Times New Roman" w:hAnsi="Times New Roman" w:cs="Times New Roman"/>
                <w:i/>
                <w:iCs/>
                <w:sz w:val="26"/>
                <w:szCs w:val="26"/>
              </w:rPr>
              <w:t>3. Trình tự, thủ tục bổ nhiệm lại đối với Kiểm soát viên thực hiện theo quy định của cơ quan đại diện chủ sở hữu</w:t>
            </w:r>
            <w:r w:rsidRPr="00D97599">
              <w:rPr>
                <w:rFonts w:ascii="Times New Roman" w:hAnsi="Times New Roman" w:cs="Times New Roman"/>
                <w:sz w:val="26"/>
                <w:szCs w:val="26"/>
              </w:rPr>
              <w:t>”. Trên thực tế,</w:t>
            </w:r>
            <w:r w:rsidRPr="00D97599">
              <w:rPr>
                <w:rFonts w:ascii="Times New Roman" w:hAnsi="Times New Roman" w:cs="Times New Roman"/>
                <w:sz w:val="26"/>
                <w:szCs w:val="26"/>
              </w:rPr>
              <w:br/>
              <w:t>cơ quan đại diện chủ sở hữu cơ bản sẽ áp dụng trình tự, thủ tục bổ nhiệm lại người quản lý doanh nghiệp để bổ nhiệm lại Kiểm soát viên. Tuy nhiên, sẽ dẫn đến mâu thuẫn do Kiểm soát viên không phải là người của doanh nghiệp mà là người của cơ quan đại diện chủ sở hữu bổ nhiệm bằng nguồn nhân sự từ nơi khác. Do đó, đề nghị nghiên cứu, quy định cụ thể về trình tự, thủ tục bổ nhiệm lại Kiểm soát viên để áp dụng thống nhất tại các doanh nghiệp nhà nước.</w:t>
            </w:r>
          </w:p>
        </w:tc>
        <w:tc>
          <w:tcPr>
            <w:tcW w:w="1984" w:type="dxa"/>
          </w:tcPr>
          <w:p w14:paraId="77F67153" w14:textId="5B5F7B0C"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08E0CF7D" w14:textId="77777777" w:rsidTr="00047748">
        <w:trPr>
          <w:trHeight w:val="271"/>
        </w:trPr>
        <w:tc>
          <w:tcPr>
            <w:tcW w:w="2263" w:type="dxa"/>
            <w:vMerge/>
          </w:tcPr>
          <w:p w14:paraId="0E83956E"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3D79C27C" w14:textId="323CA8D0" w:rsidR="00422920" w:rsidRPr="00D97599" w:rsidRDefault="00422920" w:rsidP="00422920">
            <w:pPr>
              <w:spacing w:after="0" w:line="240" w:lineRule="auto"/>
              <w:jc w:val="both"/>
              <w:rPr>
                <w:rStyle w:val="fontstyle01"/>
                <w:rFonts w:ascii="Times New Roman" w:hAnsi="Times New Roman" w:cs="Times New Roman"/>
                <w:color w:val="auto"/>
                <w:sz w:val="26"/>
                <w:szCs w:val="26"/>
              </w:rPr>
            </w:pPr>
            <w:r w:rsidRPr="00D97599">
              <w:rPr>
                <w:rFonts w:ascii="Times New Roman" w:eastAsia="Times New Roman" w:hAnsi="Times New Roman" w:cs="Times New Roman"/>
                <w:sz w:val="26"/>
                <w:szCs w:val="26"/>
              </w:rPr>
              <w:t>Tập đoàn Công nghiệp Cao su Việt Nam</w:t>
            </w:r>
          </w:p>
        </w:tc>
        <w:tc>
          <w:tcPr>
            <w:tcW w:w="8505" w:type="dxa"/>
          </w:tcPr>
          <w:p w14:paraId="69085109" w14:textId="65F19D96" w:rsidR="00422920" w:rsidRPr="00D97599" w:rsidRDefault="00422920" w:rsidP="00422920">
            <w:pPr>
              <w:spacing w:after="0" w:line="240" w:lineRule="auto"/>
              <w:jc w:val="both"/>
              <w:rPr>
                <w:rFonts w:ascii="Times New Roman" w:hAnsi="Times New Roman" w:cs="Times New Roman"/>
                <w:sz w:val="26"/>
                <w:szCs w:val="26"/>
              </w:rPr>
            </w:pPr>
            <w:r w:rsidRPr="00D97599">
              <w:rPr>
                <w:rStyle w:val="fontstyle01"/>
                <w:rFonts w:ascii="Times New Roman" w:hAnsi="Times New Roman" w:cs="Times New Roman"/>
                <w:color w:val="auto"/>
                <w:sz w:val="26"/>
                <w:szCs w:val="26"/>
              </w:rPr>
              <w:t>Tại điểm b, Khoản 02, Điều 19 Chương III: “</w:t>
            </w:r>
            <w:r w:rsidRPr="00D97599">
              <w:rPr>
                <w:rStyle w:val="fontstyle21"/>
                <w:rFonts w:ascii="Times New Roman" w:hAnsi="Times New Roman" w:cs="Times New Roman"/>
                <w:color w:val="auto"/>
                <w:sz w:val="26"/>
                <w:szCs w:val="26"/>
              </w:rPr>
              <w:t xml:space="preserve">Tổ chức hội nghị cán bộ chủ chốt lấy ý kiến về việc bổ nhiệm lại Thực hiện như quy định tại </w:t>
            </w:r>
            <w:r w:rsidRPr="00D97599">
              <w:rPr>
                <w:rStyle w:val="fontstyle31"/>
                <w:color w:val="auto"/>
                <w:sz w:val="26"/>
                <w:szCs w:val="26"/>
              </w:rPr>
              <w:t xml:space="preserve">Điều 12 Nghị định này, </w:t>
            </w:r>
            <w:r w:rsidRPr="00D97599">
              <w:rPr>
                <w:rStyle w:val="fontstyle31"/>
                <w:i w:val="0"/>
                <w:iCs w:val="0"/>
                <w:color w:val="auto"/>
                <w:sz w:val="26"/>
                <w:szCs w:val="26"/>
              </w:rPr>
              <w:t>đề nghị đ</w:t>
            </w:r>
            <w:r w:rsidRPr="00D97599">
              <w:rPr>
                <w:rStyle w:val="fontstyle01"/>
                <w:rFonts w:ascii="Times New Roman" w:hAnsi="Times New Roman" w:cs="Times New Roman"/>
                <w:i/>
                <w:iCs/>
                <w:color w:val="auto"/>
                <w:sz w:val="26"/>
                <w:szCs w:val="26"/>
              </w:rPr>
              <w:t>i</w:t>
            </w:r>
            <w:r w:rsidRPr="00D97599">
              <w:rPr>
                <w:rStyle w:val="fontstyle01"/>
                <w:rFonts w:ascii="Times New Roman" w:hAnsi="Times New Roman" w:cs="Times New Roman"/>
                <w:color w:val="auto"/>
                <w:sz w:val="26"/>
                <w:szCs w:val="26"/>
              </w:rPr>
              <w:t>ều chỉnh lại thành phần tham gia Hội nghị cán bộ chủ chốt tại Điều 12 Nghị định này.</w:t>
            </w:r>
          </w:p>
        </w:tc>
        <w:tc>
          <w:tcPr>
            <w:tcW w:w="1984" w:type="dxa"/>
          </w:tcPr>
          <w:p w14:paraId="1681B3F1" w14:textId="7900544C"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3E939681" w14:textId="77777777" w:rsidTr="00047748">
        <w:trPr>
          <w:trHeight w:val="271"/>
        </w:trPr>
        <w:tc>
          <w:tcPr>
            <w:tcW w:w="2263" w:type="dxa"/>
            <w:vMerge/>
          </w:tcPr>
          <w:p w14:paraId="11BC87C2"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08B0E4F6" w14:textId="22F42F4C" w:rsidR="00422920" w:rsidRPr="00D97599"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Tập đoàn Công nghiệp Than – Khoáng sản Việt Nam</w:t>
            </w:r>
          </w:p>
        </w:tc>
        <w:tc>
          <w:tcPr>
            <w:tcW w:w="8505" w:type="dxa"/>
          </w:tcPr>
          <w:p w14:paraId="69202712" w14:textId="77777777" w:rsidR="00422920" w:rsidRDefault="00422920" w:rsidP="0042292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Đề nghị sửa khoản 1 Điều 19 như sau: “1.</w:t>
            </w:r>
            <w:r w:rsidRPr="000148BE">
              <w:rPr>
                <w:rFonts w:ascii="Times New Roman" w:hAnsi="Times New Roman" w:cs="Times New Roman"/>
                <w:sz w:val="26"/>
                <w:szCs w:val="26"/>
              </w:rPr>
              <w:t xml:space="preserve"> </w:t>
            </w:r>
            <w:r w:rsidRPr="000148BE">
              <w:rPr>
                <w:rFonts w:ascii="Times New Roman" w:hAnsi="Times New Roman" w:cs="Times New Roman"/>
                <w:i/>
                <w:iCs/>
                <w:sz w:val="26"/>
                <w:szCs w:val="26"/>
              </w:rPr>
              <w:t>Trong khoảng thời gian từ 90 đến 120 ngày làm việc trước ngày hết thời hạn giữ chức vụ theo quy định, cấp có thẩm quyền thông báo bằng văn bản đến người quản lý doanh nghiệp nhà nước, Kiểm soát viên biết và thực hiện quy trình xem xét bổ nhiệm lại</w:t>
            </w:r>
            <w:r w:rsidRPr="000148BE">
              <w:rPr>
                <w:rFonts w:ascii="Times New Roman" w:hAnsi="Times New Roman" w:cs="Times New Roman"/>
                <w:sz w:val="26"/>
                <w:szCs w:val="26"/>
              </w:rPr>
              <w:t>.</w:t>
            </w:r>
            <w:r>
              <w:rPr>
                <w:rFonts w:ascii="Times New Roman" w:hAnsi="Times New Roman" w:cs="Times New Roman"/>
                <w:sz w:val="26"/>
                <w:szCs w:val="26"/>
              </w:rPr>
              <w:t>”</w:t>
            </w:r>
          </w:p>
          <w:p w14:paraId="43C2FF98" w14:textId="77777777" w:rsidR="00422920" w:rsidRDefault="00422920" w:rsidP="0042292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Đề nghị sửa đổi, bổ sung điểm c khoản 2 Điều 19 dự thảo thành như sau:</w:t>
            </w:r>
          </w:p>
          <w:p w14:paraId="7F9DB513" w14:textId="77777777" w:rsidR="00422920" w:rsidRDefault="00422920" w:rsidP="00422920">
            <w:pPr>
              <w:spacing w:after="0" w:line="240" w:lineRule="auto"/>
              <w:jc w:val="both"/>
              <w:rPr>
                <w:rFonts w:ascii="Times New Roman" w:hAnsi="Times New Roman" w:cs="Times New Roman"/>
                <w:i/>
                <w:iCs/>
                <w:sz w:val="26"/>
                <w:szCs w:val="26"/>
              </w:rPr>
            </w:pPr>
            <w:r>
              <w:rPr>
                <w:rFonts w:ascii="Times New Roman" w:hAnsi="Times New Roman" w:cs="Times New Roman"/>
                <w:sz w:val="26"/>
                <w:szCs w:val="26"/>
              </w:rPr>
              <w:t>“</w:t>
            </w:r>
            <w:r w:rsidRPr="00A36927">
              <w:rPr>
                <w:rFonts w:ascii="Times New Roman" w:hAnsi="Times New Roman" w:cs="Times New Roman"/>
                <w:i/>
                <w:iCs/>
                <w:sz w:val="26"/>
                <w:szCs w:val="26"/>
              </w:rPr>
              <w:t>c) Tập thể lãnh đạo doanh nghiệp thảo luận và quyết định nhân sự:</w:t>
            </w:r>
          </w:p>
          <w:p w14:paraId="52B8DEFD" w14:textId="77777777" w:rsidR="00422920" w:rsidRDefault="00422920" w:rsidP="00422920">
            <w:pPr>
              <w:spacing w:after="0" w:line="240" w:lineRule="auto"/>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Pr="00A36927">
              <w:rPr>
                <w:rFonts w:ascii="Times New Roman" w:hAnsi="Times New Roman" w:cs="Times New Roman"/>
                <w:i/>
                <w:iCs/>
                <w:sz w:val="26"/>
                <w:szCs w:val="26"/>
              </w:rPr>
              <w:t>Tập thể lãnh đạo doanh nghiệp thảo luận kết quả lấy phiếu tín nhiệm tại hội nghị cán bộ chủ chốt; phân tích kết quả lấy phiếu ở hội nghị cán bộ chủ chốt.</w:t>
            </w:r>
          </w:p>
          <w:p w14:paraId="1605E746" w14:textId="77777777" w:rsidR="00422920" w:rsidRDefault="00422920" w:rsidP="00422920">
            <w:pPr>
              <w:spacing w:after="0" w:line="240" w:lineRule="auto"/>
              <w:jc w:val="both"/>
              <w:rPr>
                <w:rFonts w:ascii="Times New Roman" w:hAnsi="Times New Roman" w:cs="Times New Roman"/>
                <w:i/>
                <w:iCs/>
                <w:sz w:val="26"/>
                <w:szCs w:val="26"/>
              </w:rPr>
            </w:pPr>
            <w:r>
              <w:rPr>
                <w:rFonts w:ascii="Times New Roman" w:hAnsi="Times New Roman" w:cs="Times New Roman"/>
                <w:i/>
                <w:iCs/>
                <w:sz w:val="26"/>
                <w:szCs w:val="26"/>
              </w:rPr>
              <w:t>- Xác minh, kết luận những vấn đề mới nảy sinh (nếu có);</w:t>
            </w:r>
          </w:p>
          <w:p w14:paraId="054C6FC9" w14:textId="4EACAF86" w:rsidR="00422920" w:rsidRPr="00D97599" w:rsidRDefault="00422920" w:rsidP="00422920">
            <w:pPr>
              <w:spacing w:after="0" w:line="240" w:lineRule="auto"/>
              <w:jc w:val="both"/>
              <w:rPr>
                <w:rFonts w:ascii="Times New Roman" w:hAnsi="Times New Roman" w:cs="Times New Roman"/>
                <w:sz w:val="26"/>
                <w:szCs w:val="26"/>
              </w:rPr>
            </w:pPr>
            <w:r>
              <w:rPr>
                <w:rFonts w:ascii="Times New Roman" w:hAnsi="Times New Roman" w:cs="Times New Roman"/>
                <w:i/>
                <w:iCs/>
                <w:sz w:val="26"/>
                <w:szCs w:val="26"/>
              </w:rPr>
              <w:t>- Thảo luận, nhận xét, đánh giá và biểu quyết nhân sự bằng phiếu kín. Nhân sự</w:t>
            </w:r>
            <w:r w:rsidRPr="00A36927">
              <w:rPr>
                <w:rFonts w:ascii="Times New Roman" w:hAnsi="Times New Roman" w:cs="Times New Roman"/>
                <w:i/>
                <w:iCs/>
                <w:sz w:val="26"/>
                <w:szCs w:val="26"/>
              </w:rPr>
              <w:t xml:space="preserve"> được đề nghị bổ nhiệm lại phải đạt tỷ lệ trên 50% </w:t>
            </w:r>
            <w:r>
              <w:rPr>
                <w:rFonts w:ascii="Times New Roman" w:hAnsi="Times New Roman" w:cs="Times New Roman"/>
                <w:i/>
                <w:iCs/>
                <w:sz w:val="26"/>
                <w:szCs w:val="26"/>
              </w:rPr>
              <w:t xml:space="preserve">số phiếu đồng ý so với </w:t>
            </w:r>
            <w:r w:rsidRPr="00A36927">
              <w:rPr>
                <w:rFonts w:ascii="Times New Roman" w:hAnsi="Times New Roman" w:cs="Times New Roman"/>
                <w:i/>
                <w:iCs/>
                <w:sz w:val="26"/>
                <w:szCs w:val="26"/>
              </w:rPr>
              <w:t xml:space="preserve">tổng số người </w:t>
            </w:r>
            <w:r>
              <w:rPr>
                <w:rFonts w:ascii="Times New Roman" w:hAnsi="Times New Roman" w:cs="Times New Roman"/>
                <w:i/>
                <w:iCs/>
                <w:sz w:val="26"/>
                <w:szCs w:val="26"/>
              </w:rPr>
              <w:t xml:space="preserve">có mặt ở </w:t>
            </w:r>
            <w:r w:rsidRPr="00A36927">
              <w:rPr>
                <w:rFonts w:ascii="Times New Roman" w:hAnsi="Times New Roman" w:cs="Times New Roman"/>
                <w:i/>
                <w:iCs/>
                <w:sz w:val="26"/>
                <w:szCs w:val="26"/>
              </w:rPr>
              <w:t xml:space="preserve">hội nghị </w:t>
            </w:r>
            <w:r>
              <w:rPr>
                <w:rFonts w:ascii="Times New Roman" w:hAnsi="Times New Roman" w:cs="Times New Roman"/>
                <w:i/>
                <w:iCs/>
                <w:sz w:val="26"/>
                <w:szCs w:val="26"/>
              </w:rPr>
              <w:t xml:space="preserve">tập thể </w:t>
            </w:r>
            <w:r w:rsidRPr="00A36927">
              <w:rPr>
                <w:rFonts w:ascii="Times New Roman" w:hAnsi="Times New Roman" w:cs="Times New Roman"/>
                <w:i/>
                <w:iCs/>
                <w:sz w:val="26"/>
                <w:szCs w:val="26"/>
              </w:rPr>
              <w:t>cán bộ chủ chố</w:t>
            </w:r>
            <w:r>
              <w:rPr>
                <w:rFonts w:ascii="Times New Roman" w:hAnsi="Times New Roman" w:cs="Times New Roman"/>
                <w:i/>
                <w:iCs/>
                <w:sz w:val="26"/>
                <w:szCs w:val="26"/>
              </w:rPr>
              <w:t>t và trên 50% số phiếu đồng ý so với tổng số người được triệu tập ở hội nghị tập thể lãnh đạo</w:t>
            </w:r>
            <w:r w:rsidRPr="00A36927">
              <w:rPr>
                <w:rFonts w:ascii="Times New Roman" w:hAnsi="Times New Roman" w:cs="Times New Roman"/>
                <w:i/>
                <w:iCs/>
                <w:sz w:val="26"/>
                <w:szCs w:val="26"/>
              </w:rPr>
              <w:t xml:space="preserve">; trường hợp đạt tỷ lệ 50% </w:t>
            </w:r>
            <w:r>
              <w:rPr>
                <w:rFonts w:ascii="Times New Roman" w:hAnsi="Times New Roman" w:cs="Times New Roman"/>
                <w:i/>
                <w:iCs/>
                <w:sz w:val="26"/>
                <w:szCs w:val="26"/>
              </w:rPr>
              <w:t xml:space="preserve">(không quá bán) </w:t>
            </w:r>
            <w:r w:rsidRPr="00A36927">
              <w:rPr>
                <w:rFonts w:ascii="Times New Roman" w:hAnsi="Times New Roman" w:cs="Times New Roman"/>
                <w:i/>
                <w:iCs/>
                <w:sz w:val="26"/>
                <w:szCs w:val="26"/>
              </w:rPr>
              <w:t xml:space="preserve">thì </w:t>
            </w:r>
            <w:r>
              <w:rPr>
                <w:rFonts w:ascii="Times New Roman" w:hAnsi="Times New Roman" w:cs="Times New Roman"/>
                <w:i/>
                <w:iCs/>
                <w:sz w:val="26"/>
                <w:szCs w:val="26"/>
              </w:rPr>
              <w:t xml:space="preserve">Chủ tịch </w:t>
            </w:r>
            <w:r w:rsidRPr="00A36927">
              <w:rPr>
                <w:rFonts w:ascii="Times New Roman" w:hAnsi="Times New Roman" w:cs="Times New Roman"/>
                <w:i/>
                <w:iCs/>
                <w:sz w:val="26"/>
                <w:szCs w:val="26"/>
              </w:rPr>
              <w:t>Hội đồng thành viên</w:t>
            </w:r>
            <w:r>
              <w:rPr>
                <w:rFonts w:ascii="Times New Roman" w:hAnsi="Times New Roman" w:cs="Times New Roman"/>
                <w:i/>
                <w:iCs/>
                <w:sz w:val="26"/>
                <w:szCs w:val="26"/>
              </w:rPr>
              <w:t>, Chủ tịch Công ty</w:t>
            </w:r>
            <w:r w:rsidRPr="00A36927">
              <w:rPr>
                <w:rFonts w:ascii="Times New Roman" w:hAnsi="Times New Roman" w:cs="Times New Roman"/>
                <w:i/>
                <w:iCs/>
                <w:sz w:val="26"/>
                <w:szCs w:val="26"/>
              </w:rPr>
              <w:t xml:space="preserve"> xem xét, quyết định; trường hợp đạt tỷ lệ từ 50% trở xuống thì báo cáo cấp có thẩm quyền xem xét, quyết định</w:t>
            </w:r>
            <w:r>
              <w:rPr>
                <w:rFonts w:ascii="Times New Roman" w:hAnsi="Times New Roman" w:cs="Times New Roman"/>
                <w:i/>
                <w:iCs/>
                <w:sz w:val="26"/>
                <w:szCs w:val="26"/>
              </w:rPr>
              <w:t>.”</w:t>
            </w:r>
          </w:p>
        </w:tc>
        <w:tc>
          <w:tcPr>
            <w:tcW w:w="1984" w:type="dxa"/>
          </w:tcPr>
          <w:p w14:paraId="60693142" w14:textId="1AC38592" w:rsidR="00422920" w:rsidRPr="00D97599"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w:t>
            </w:r>
            <w:r w:rsidRPr="00D97599">
              <w:rPr>
                <w:rFonts w:ascii="Times New Roman" w:eastAsia="Times New Roman" w:hAnsi="Times New Roman" w:cs="Times New Roman"/>
                <w:sz w:val="26"/>
                <w:szCs w:val="26"/>
              </w:rPr>
              <w:t>hỉnh sửa tại dự thảo Nghị định</w:t>
            </w:r>
          </w:p>
        </w:tc>
      </w:tr>
      <w:tr w:rsidR="00422920" w:rsidRPr="00D97599" w14:paraId="79D17E3B" w14:textId="77777777" w:rsidTr="00047748">
        <w:trPr>
          <w:trHeight w:val="271"/>
        </w:trPr>
        <w:tc>
          <w:tcPr>
            <w:tcW w:w="2263" w:type="dxa"/>
            <w:vMerge w:val="restart"/>
          </w:tcPr>
          <w:p w14:paraId="1265B234" w14:textId="327CDEF4" w:rsidR="00422920" w:rsidRPr="00D97599" w:rsidRDefault="00422920" w:rsidP="00422920">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Điều 20</w:t>
            </w:r>
          </w:p>
          <w:p w14:paraId="09EA43B0" w14:textId="6D81319D"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03547C97" w14:textId="5C24F054"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Hưng Yên</w:t>
            </w:r>
          </w:p>
        </w:tc>
        <w:tc>
          <w:tcPr>
            <w:tcW w:w="8505" w:type="dxa"/>
          </w:tcPr>
          <w:p w14:paraId="7B335E1F" w14:textId="48A4A245"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Tại điểm b khoản 3 Điều 20, đề nghị bỏ cụm từ “thống nhất” và bổ sung quy định đối với trường hợp nhân sự đạt tỷ lệ dưới 50% tổng số thành viên tập thể lãnh đạo doanh nghiệp đồng ý.</w:t>
            </w:r>
          </w:p>
        </w:tc>
        <w:tc>
          <w:tcPr>
            <w:tcW w:w="1984" w:type="dxa"/>
          </w:tcPr>
          <w:p w14:paraId="58BD862E" w14:textId="1CAED8C1"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4B597940" w14:textId="77777777" w:rsidTr="00047748">
        <w:trPr>
          <w:trHeight w:val="271"/>
        </w:trPr>
        <w:tc>
          <w:tcPr>
            <w:tcW w:w="2263" w:type="dxa"/>
            <w:vMerge/>
          </w:tcPr>
          <w:p w14:paraId="55C9DC3C"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337FA59F" w14:textId="1024AC46"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Gia Lai</w:t>
            </w:r>
          </w:p>
        </w:tc>
        <w:tc>
          <w:tcPr>
            <w:tcW w:w="8505" w:type="dxa"/>
          </w:tcPr>
          <w:p w14:paraId="3C12CAD4" w14:textId="550C9543"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 Đề nghị điều chỉnh khoản 2 Điều 20 như sau: </w:t>
            </w:r>
            <w:r w:rsidRPr="00D97599">
              <w:rPr>
                <w:rFonts w:ascii="Times New Roman" w:hAnsi="Times New Roman" w:cs="Times New Roman"/>
                <w:i/>
                <w:iCs/>
                <w:sz w:val="26"/>
                <w:szCs w:val="26"/>
              </w:rPr>
              <w:t xml:space="preserve">Chậm nhất 90 ngày </w:t>
            </w:r>
            <w:r w:rsidRPr="00D97599">
              <w:rPr>
                <w:rFonts w:ascii="Times New Roman" w:hAnsi="Times New Roman" w:cs="Times New Roman"/>
                <w:b/>
                <w:bCs/>
                <w:i/>
                <w:iCs/>
                <w:strike/>
                <w:sz w:val="26"/>
                <w:szCs w:val="26"/>
              </w:rPr>
              <w:t>làm việc</w:t>
            </w:r>
            <w:r w:rsidRPr="00D97599">
              <w:rPr>
                <w:rFonts w:ascii="Times New Roman" w:hAnsi="Times New Roman" w:cs="Times New Roman"/>
                <w:i/>
                <w:iCs/>
                <w:sz w:val="26"/>
                <w:szCs w:val="26"/>
              </w:rPr>
              <w:t xml:space="preserve"> trước ngày hết thời hạn giữ chức vụ theo quy định, …</w:t>
            </w:r>
            <w:r w:rsidRPr="00D97599">
              <w:rPr>
                <w:rFonts w:ascii="Times New Roman" w:hAnsi="Times New Roman" w:cs="Times New Roman"/>
                <w:sz w:val="26"/>
                <w:szCs w:val="26"/>
              </w:rPr>
              <w:t xml:space="preserve">.  </w:t>
            </w:r>
          </w:p>
        </w:tc>
        <w:tc>
          <w:tcPr>
            <w:tcW w:w="1984" w:type="dxa"/>
          </w:tcPr>
          <w:p w14:paraId="5B04345B" w14:textId="3BC88DCD"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Giữ nguyên</w:t>
            </w:r>
          </w:p>
        </w:tc>
      </w:tr>
      <w:tr w:rsidR="00422920" w:rsidRPr="00D97599" w14:paraId="24B64574" w14:textId="77777777" w:rsidTr="00047748">
        <w:trPr>
          <w:trHeight w:val="271"/>
        </w:trPr>
        <w:tc>
          <w:tcPr>
            <w:tcW w:w="2263" w:type="dxa"/>
            <w:vMerge/>
          </w:tcPr>
          <w:p w14:paraId="7E02A3FB"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314ADED1" w14:textId="69F1A02A" w:rsidR="00422920" w:rsidRPr="00D97599" w:rsidRDefault="00422920" w:rsidP="00422920">
            <w:pPr>
              <w:spacing w:after="0" w:line="240" w:lineRule="auto"/>
              <w:jc w:val="both"/>
              <w:rPr>
                <w:rFonts w:ascii="Times New Roman" w:hAnsi="Times New Roman" w:cs="Times New Roman"/>
                <w:spacing w:val="3"/>
                <w:sz w:val="26"/>
                <w:szCs w:val="26"/>
                <w:shd w:val="clear" w:color="auto" w:fill="FFFFFF"/>
              </w:rPr>
            </w:pPr>
            <w:r w:rsidRPr="00D97599">
              <w:rPr>
                <w:rFonts w:ascii="Times New Roman" w:eastAsia="Times New Roman" w:hAnsi="Times New Roman" w:cs="Times New Roman"/>
                <w:sz w:val="26"/>
                <w:szCs w:val="26"/>
              </w:rPr>
              <w:t>Thanh tra Chính phủ</w:t>
            </w:r>
          </w:p>
        </w:tc>
        <w:tc>
          <w:tcPr>
            <w:tcW w:w="8505" w:type="dxa"/>
          </w:tcPr>
          <w:p w14:paraId="4659D523" w14:textId="17999F4B"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pacing w:val="3"/>
                <w:sz w:val="26"/>
                <w:szCs w:val="26"/>
                <w:shd w:val="clear" w:color="auto" w:fill="FFFFFF"/>
              </w:rPr>
              <w:t>- Tại khoản 1 Điều 20: đề nghị bổ sung trường hợp kéo dài do trong thời gian thi hành quyết định kỷ luật và cấp có thẩm quyền quyết định việc kéo dài theo khoản 7 Điều 17 của Dự thảo Nghị định.</w:t>
            </w:r>
          </w:p>
        </w:tc>
        <w:tc>
          <w:tcPr>
            <w:tcW w:w="1984" w:type="dxa"/>
          </w:tcPr>
          <w:p w14:paraId="17C96862" w14:textId="7ABE2260"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2BD514F4" w14:textId="77777777" w:rsidTr="00047748">
        <w:trPr>
          <w:trHeight w:val="271"/>
        </w:trPr>
        <w:tc>
          <w:tcPr>
            <w:tcW w:w="2263" w:type="dxa"/>
            <w:vMerge/>
          </w:tcPr>
          <w:p w14:paraId="5338C91A"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4487BCDE" w14:textId="2664450A" w:rsidR="00422920" w:rsidRPr="00D97599"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Tập đoàn Công nghiệp Than – Khoáng sản Việt Nam</w:t>
            </w:r>
          </w:p>
        </w:tc>
        <w:tc>
          <w:tcPr>
            <w:tcW w:w="8505" w:type="dxa"/>
          </w:tcPr>
          <w:p w14:paraId="266562FF" w14:textId="6BD03EA6" w:rsidR="00422920" w:rsidRPr="004C6174" w:rsidRDefault="00422920" w:rsidP="0042292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Đề nghị sửa điểm b khoản 3 Điều 20 như sau: “</w:t>
            </w:r>
            <w:r w:rsidRPr="004C6174">
              <w:rPr>
                <w:rFonts w:ascii="Times New Roman" w:hAnsi="Times New Roman" w:cs="Times New Roman"/>
                <w:sz w:val="26"/>
                <w:szCs w:val="26"/>
              </w:rPr>
              <w:t>Nhân sự được đề nghị kéo dài thời gian giữ chức vụ phải đạt tỷ lệ trên 50% tổng số thành viên tập thể lãnh đạo doanh nghiệp đồng ý; trường hợp nhân sự đạt tỷ lệ 50% thì do Chủ tịch Hội đồng thành viên, Chủ tịch công ty quyết định</w:t>
            </w:r>
            <w:r w:rsidRPr="004C6174">
              <w:rPr>
                <w:rFonts w:ascii="Times New Roman" w:hAnsi="Times New Roman" w:cs="Times New Roman"/>
                <w:strike/>
                <w:sz w:val="26"/>
                <w:szCs w:val="26"/>
              </w:rPr>
              <w:t>; đồng thời báo cáo đầy đủ các ý kiến khác nhau để cấp có thẩm quyền xem xét, quyết định</w:t>
            </w:r>
            <w:r w:rsidRPr="004C6174">
              <w:rPr>
                <w:rFonts w:ascii="Times New Roman" w:hAnsi="Times New Roman" w:cs="Times New Roman"/>
                <w:sz w:val="26"/>
                <w:szCs w:val="26"/>
              </w:rPr>
              <w:t>; trường hợp nhân sự đạt tỷ lệ dưới 50% đồng ý thì báo cáo cấp có thẩm quyền xem xét, quyết định”.</w:t>
            </w:r>
          </w:p>
        </w:tc>
        <w:tc>
          <w:tcPr>
            <w:tcW w:w="1984" w:type="dxa"/>
          </w:tcPr>
          <w:p w14:paraId="1A939C04" w14:textId="24BE3285"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Giữ nguyên</w:t>
            </w:r>
          </w:p>
        </w:tc>
      </w:tr>
      <w:tr w:rsidR="00422920" w:rsidRPr="00D97599" w14:paraId="37F297B4" w14:textId="77777777" w:rsidTr="00047748">
        <w:trPr>
          <w:trHeight w:val="271"/>
        </w:trPr>
        <w:tc>
          <w:tcPr>
            <w:tcW w:w="2263" w:type="dxa"/>
            <w:vMerge w:val="restart"/>
          </w:tcPr>
          <w:p w14:paraId="74E4905F" w14:textId="6CD146E7" w:rsidR="00422920" w:rsidRPr="00D97599" w:rsidRDefault="00422920" w:rsidP="00422920">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lastRenderedPageBreak/>
              <w:t>Điều 21</w:t>
            </w:r>
          </w:p>
        </w:tc>
        <w:tc>
          <w:tcPr>
            <w:tcW w:w="2268" w:type="dxa"/>
          </w:tcPr>
          <w:p w14:paraId="208EA8AF" w14:textId="759A67EF"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Hưng Yên</w:t>
            </w:r>
          </w:p>
        </w:tc>
        <w:tc>
          <w:tcPr>
            <w:tcW w:w="8505" w:type="dxa"/>
          </w:tcPr>
          <w:p w14:paraId="45998141" w14:textId="176F645C"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Tại Điều 21, đề nghị sửa đổi, bổ sung như sau:</w:t>
            </w:r>
          </w:p>
          <w:p w14:paraId="5EE86373" w14:textId="781C7DA5"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6. Kết luận của cấp ủy có thẩm quyền về tiêu chuẩn chính trị đối với trường hợp có nội dung mới phát sinh;</w:t>
            </w:r>
          </w:p>
          <w:p w14:paraId="143C1B61" w14:textId="77777777"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7.…</w:t>
            </w:r>
          </w:p>
          <w:p w14:paraId="7D28A2A1" w14:textId="7D615C3C"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8. Bản kê khai tài sản, thu nhập theo mẫu ban hành kèm theo quy định hiện hành (có ký xác nhận của người kê khai và người nhận bản kê khai theo quy định) không quá 6 tháng tính đến thời điểm xem xét;</w:t>
            </w:r>
          </w:p>
          <w:p w14:paraId="1CFE821B" w14:textId="723279D9"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9. Bản sao các văn bằng, chứng chỉ về trình độ chuyên môn, nghiệp vụ, lý luận chính trị... (có xác nhận của cơ quan quản lý cán bộ hoặc cơ quan có thẩm quyền) đối với trường hợp có nội dung mới phát sinh;</w:t>
            </w:r>
          </w:p>
          <w:p w14:paraId="7F837EEC" w14:textId="6DB37AD0"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10. Giấy chứng nhận sức khỏe của cơ sở y tế có thẩm quyền cấp trong thời hạn 06 tháng.”.</w:t>
            </w:r>
          </w:p>
        </w:tc>
        <w:tc>
          <w:tcPr>
            <w:tcW w:w="1984" w:type="dxa"/>
          </w:tcPr>
          <w:p w14:paraId="5FF0E79F" w14:textId="6B39BAE7"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5E85B286" w14:textId="77777777" w:rsidTr="00047748">
        <w:trPr>
          <w:trHeight w:val="271"/>
        </w:trPr>
        <w:tc>
          <w:tcPr>
            <w:tcW w:w="2263" w:type="dxa"/>
            <w:vMerge/>
          </w:tcPr>
          <w:p w14:paraId="30230E1E" w14:textId="77777777" w:rsidR="00422920" w:rsidRPr="00D97599" w:rsidRDefault="00422920" w:rsidP="00422920">
            <w:pPr>
              <w:spacing w:after="0" w:line="240" w:lineRule="auto"/>
              <w:jc w:val="both"/>
              <w:rPr>
                <w:rFonts w:ascii="Times New Roman" w:eastAsia="Times New Roman" w:hAnsi="Times New Roman" w:cs="Times New Roman"/>
                <w:b/>
                <w:bCs/>
                <w:sz w:val="26"/>
                <w:szCs w:val="26"/>
              </w:rPr>
            </w:pPr>
          </w:p>
        </w:tc>
        <w:tc>
          <w:tcPr>
            <w:tcW w:w="2268" w:type="dxa"/>
          </w:tcPr>
          <w:p w14:paraId="7C8CC14F" w14:textId="3F92459E"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Thành phố Hải Phòng</w:t>
            </w:r>
          </w:p>
        </w:tc>
        <w:tc>
          <w:tcPr>
            <w:tcW w:w="8505" w:type="dxa"/>
          </w:tcPr>
          <w:p w14:paraId="4BE164D9" w14:textId="22884D55"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Đề nghị điều chỉnh lại như sau: </w:t>
            </w:r>
            <w:r w:rsidRPr="00D97599">
              <w:rPr>
                <w:rFonts w:ascii="Times New Roman" w:hAnsi="Times New Roman" w:cs="Times New Roman"/>
                <w:i/>
                <w:iCs/>
                <w:sz w:val="26"/>
                <w:szCs w:val="26"/>
              </w:rPr>
              <w:t xml:space="preserve">“Nhận xét, đánh giá của đảng ủy cơ sở nơi công tác” </w:t>
            </w:r>
            <w:r w:rsidRPr="00D97599">
              <w:rPr>
                <w:rFonts w:ascii="Times New Roman" w:hAnsi="Times New Roman" w:cs="Times New Roman"/>
                <w:sz w:val="26"/>
                <w:szCs w:val="26"/>
              </w:rPr>
              <w:t>để đảm bảo phù hợp với khoản 6 Điều 16 Quy định số 377-QĐ/TW về hồ sơ bổ nhiệm tại khoản 5 Điều 21.</w:t>
            </w:r>
          </w:p>
        </w:tc>
        <w:tc>
          <w:tcPr>
            <w:tcW w:w="1984" w:type="dxa"/>
          </w:tcPr>
          <w:p w14:paraId="4C4A6EB3" w14:textId="20C41DD7"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72FB3382" w14:textId="77777777" w:rsidTr="00047748">
        <w:trPr>
          <w:trHeight w:val="271"/>
        </w:trPr>
        <w:tc>
          <w:tcPr>
            <w:tcW w:w="2263" w:type="dxa"/>
            <w:vMerge/>
          </w:tcPr>
          <w:p w14:paraId="3EB48068" w14:textId="77777777" w:rsidR="00422920" w:rsidRPr="00D97599" w:rsidRDefault="00422920" w:rsidP="00422920">
            <w:pPr>
              <w:spacing w:after="0" w:line="240" w:lineRule="auto"/>
              <w:jc w:val="both"/>
              <w:rPr>
                <w:rFonts w:ascii="Times New Roman" w:eastAsia="Times New Roman" w:hAnsi="Times New Roman" w:cs="Times New Roman"/>
                <w:b/>
                <w:bCs/>
                <w:sz w:val="26"/>
                <w:szCs w:val="26"/>
              </w:rPr>
            </w:pPr>
          </w:p>
        </w:tc>
        <w:tc>
          <w:tcPr>
            <w:tcW w:w="2268" w:type="dxa"/>
          </w:tcPr>
          <w:p w14:paraId="5713956D" w14:textId="698599BC"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Tập đoàn Hóa chất Việt Nam + Tổng công ty Cảng hàng không Việt Nam</w:t>
            </w:r>
          </w:p>
        </w:tc>
        <w:tc>
          <w:tcPr>
            <w:tcW w:w="8505" w:type="dxa"/>
          </w:tcPr>
          <w:p w14:paraId="2DAEEA60" w14:textId="6B70D2BF"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xem xét, sửa đổi yêu cầu về Kết luận tiêu chuẩn chính trị của nhân sự bổ nhiệm lại (hồ sơ bổ nhiệm lại của nhân sự không nhất thiết phải bao gồm Kết luận tiêu chuẩn chính trị trừ trường hợp có nội dung mới phát sinh) để giảm thủ tục và phù hợp với quy định tại Phụ lục 6 Quy định số 377-QĐ/TW.</w:t>
            </w:r>
          </w:p>
        </w:tc>
        <w:tc>
          <w:tcPr>
            <w:tcW w:w="1984" w:type="dxa"/>
          </w:tcPr>
          <w:p w14:paraId="16771F5F" w14:textId="1EB98691"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52B512AC" w14:textId="77777777" w:rsidTr="00047748">
        <w:trPr>
          <w:trHeight w:val="271"/>
        </w:trPr>
        <w:tc>
          <w:tcPr>
            <w:tcW w:w="2263" w:type="dxa"/>
          </w:tcPr>
          <w:p w14:paraId="38650B2F" w14:textId="45065F4A"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r w:rsidRPr="00BB59E2">
              <w:rPr>
                <w:rFonts w:ascii="Times New Roman" w:eastAsia="Times New Roman" w:hAnsi="Times New Roman" w:cs="Times New Roman"/>
                <w:b/>
                <w:bCs/>
                <w:sz w:val="26"/>
                <w:szCs w:val="26"/>
              </w:rPr>
              <w:t>Mục 4. ĐIỀU ĐỘNG, LUÂN CHUYỂN</w:t>
            </w:r>
          </w:p>
        </w:tc>
        <w:tc>
          <w:tcPr>
            <w:tcW w:w="2268" w:type="dxa"/>
          </w:tcPr>
          <w:p w14:paraId="176ADF45" w14:textId="4692FDE8" w:rsidR="00422920" w:rsidRPr="00D97599"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Tập đoàn Công nghiệp Than – Khoáng sản Việt Nam</w:t>
            </w:r>
          </w:p>
        </w:tc>
        <w:tc>
          <w:tcPr>
            <w:tcW w:w="8505" w:type="dxa"/>
          </w:tcPr>
          <w:p w14:paraId="7A0421B2" w14:textId="4B062465" w:rsidR="00422920" w:rsidRPr="00BB59E2" w:rsidRDefault="00422920" w:rsidP="00422920">
            <w:pPr>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Đề nghị bổ sung quy định về điều kiện điều động, luân chuyển như sau:”Không điều động, luân chuyển cán bộ đang trong thời hạn xử lý kỷ luật”</w:t>
            </w:r>
            <w:r w:rsidR="00D977B0">
              <w:rPr>
                <w:rFonts w:ascii="Times New Roman" w:hAnsi="Times New Roman" w:cs="Times New Roman"/>
                <w:bCs/>
                <w:sz w:val="26"/>
                <w:szCs w:val="26"/>
              </w:rPr>
              <w:t>.</w:t>
            </w:r>
          </w:p>
        </w:tc>
        <w:tc>
          <w:tcPr>
            <w:tcW w:w="1984" w:type="dxa"/>
          </w:tcPr>
          <w:p w14:paraId="0B8D9C62" w14:textId="72CAF3A4" w:rsidR="00422920" w:rsidRPr="00D97599"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Giữ nguyên</w:t>
            </w:r>
            <w:r w:rsidR="0033457F">
              <w:rPr>
                <w:rFonts w:ascii="Times New Roman" w:eastAsia="Times New Roman" w:hAnsi="Times New Roman" w:cs="Times New Roman"/>
                <w:sz w:val="26"/>
                <w:szCs w:val="26"/>
              </w:rPr>
              <w:t>.</w:t>
            </w:r>
          </w:p>
        </w:tc>
      </w:tr>
      <w:tr w:rsidR="00422920" w:rsidRPr="00D97599" w14:paraId="46CC61E7" w14:textId="77777777" w:rsidTr="00047748">
        <w:trPr>
          <w:trHeight w:val="271"/>
        </w:trPr>
        <w:tc>
          <w:tcPr>
            <w:tcW w:w="2263" w:type="dxa"/>
          </w:tcPr>
          <w:p w14:paraId="79750836" w14:textId="7CCBA51B" w:rsidR="00422920" w:rsidRPr="00D97599" w:rsidRDefault="00422920" w:rsidP="00422920">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Điều 27</w:t>
            </w:r>
          </w:p>
        </w:tc>
        <w:tc>
          <w:tcPr>
            <w:tcW w:w="2268" w:type="dxa"/>
          </w:tcPr>
          <w:p w14:paraId="16253236" w14:textId="35216395" w:rsidR="00422920" w:rsidRPr="00D97599" w:rsidRDefault="00422920" w:rsidP="00422920">
            <w:pPr>
              <w:spacing w:after="0" w:line="240" w:lineRule="auto"/>
              <w:jc w:val="both"/>
              <w:rPr>
                <w:rFonts w:ascii="Times New Roman" w:hAnsi="Times New Roman" w:cs="Times New Roman"/>
                <w:bCs/>
                <w:sz w:val="26"/>
                <w:szCs w:val="26"/>
                <w:lang w:val="vi-VN"/>
              </w:rPr>
            </w:pPr>
            <w:r w:rsidRPr="00D97599">
              <w:rPr>
                <w:rFonts w:ascii="Times New Roman" w:eastAsia="Times New Roman" w:hAnsi="Times New Roman" w:cs="Times New Roman"/>
                <w:sz w:val="26"/>
                <w:szCs w:val="26"/>
              </w:rPr>
              <w:t>Bộ Nông nghiệp và Môi trường</w:t>
            </w:r>
          </w:p>
        </w:tc>
        <w:tc>
          <w:tcPr>
            <w:tcW w:w="8505" w:type="dxa"/>
          </w:tcPr>
          <w:p w14:paraId="56D734F3" w14:textId="5CF0B2A2" w:rsidR="00422920" w:rsidRPr="00D97599" w:rsidRDefault="00422920" w:rsidP="00422920">
            <w:pPr>
              <w:spacing w:after="0" w:line="240" w:lineRule="auto"/>
              <w:jc w:val="both"/>
              <w:rPr>
                <w:rFonts w:ascii="Times New Roman" w:hAnsi="Times New Roman" w:cs="Times New Roman"/>
                <w:bCs/>
                <w:sz w:val="26"/>
                <w:szCs w:val="26"/>
              </w:rPr>
            </w:pPr>
            <w:r w:rsidRPr="00D97599">
              <w:rPr>
                <w:rFonts w:ascii="Times New Roman" w:hAnsi="Times New Roman" w:cs="Times New Roman"/>
                <w:bCs/>
                <w:sz w:val="26"/>
                <w:szCs w:val="26"/>
                <w:lang w:val="vi-VN"/>
              </w:rPr>
              <w:t>- Đ</w:t>
            </w:r>
            <w:r w:rsidRPr="00D97599">
              <w:rPr>
                <w:rFonts w:ascii="Times New Roman" w:hAnsi="Times New Roman" w:cs="Times New Roman"/>
                <w:bCs/>
                <w:sz w:val="26"/>
                <w:szCs w:val="26"/>
              </w:rPr>
              <w:t xml:space="preserve">ề nghị quy định rõ nội dung chế độ, chính sách tại điều này trong dự thảo Nghị định đối với người quản lý doanh nghiệp nhà nước, Kiểm soát viên được điều động về công tác tại cơ quan quản lý nhà nước của Bộ, để thực hiện chế độ chính sách phù hợp và làm rõ các quy định về chính sách có liên quan đối với người quản lý doanh nghiệp nhà nước, Kiểm soát viên; </w:t>
            </w:r>
          </w:p>
          <w:p w14:paraId="19C8ED17" w14:textId="308E835E" w:rsidR="00422920" w:rsidRPr="00D97599" w:rsidRDefault="00422920" w:rsidP="00422920">
            <w:pPr>
              <w:spacing w:after="0" w:line="240" w:lineRule="auto"/>
              <w:jc w:val="both"/>
              <w:rPr>
                <w:rFonts w:ascii="Times New Roman" w:hAnsi="Times New Roman" w:cs="Times New Roman"/>
                <w:bCs/>
                <w:sz w:val="26"/>
                <w:szCs w:val="26"/>
              </w:rPr>
            </w:pPr>
            <w:r w:rsidRPr="00D97599">
              <w:rPr>
                <w:rFonts w:ascii="Times New Roman" w:hAnsi="Times New Roman" w:cs="Times New Roman"/>
                <w:bCs/>
                <w:sz w:val="26"/>
                <w:szCs w:val="26"/>
              </w:rPr>
              <w:t>- Đề nghị xem</w:t>
            </w:r>
            <w:r w:rsidRPr="00D97599">
              <w:rPr>
                <w:rFonts w:ascii="Times New Roman" w:hAnsi="Times New Roman" w:cs="Times New Roman"/>
                <w:bCs/>
                <w:sz w:val="26"/>
                <w:szCs w:val="26"/>
                <w:lang w:val="vi-VN"/>
              </w:rPr>
              <w:t xml:space="preserve"> xét </w:t>
            </w:r>
            <w:r w:rsidRPr="00D97599">
              <w:rPr>
                <w:rFonts w:ascii="Times New Roman" w:hAnsi="Times New Roman" w:cs="Times New Roman"/>
                <w:bCs/>
                <w:sz w:val="26"/>
                <w:szCs w:val="26"/>
              </w:rPr>
              <w:t>bổ sung nội dung quy</w:t>
            </w:r>
            <w:r w:rsidRPr="00D97599">
              <w:rPr>
                <w:rFonts w:ascii="Times New Roman" w:hAnsi="Times New Roman" w:cs="Times New Roman"/>
                <w:bCs/>
                <w:sz w:val="26"/>
                <w:szCs w:val="26"/>
                <w:lang w:val="vi-VN"/>
              </w:rPr>
              <w:t xml:space="preserve"> định về </w:t>
            </w:r>
            <w:r w:rsidRPr="00D97599">
              <w:rPr>
                <w:rFonts w:ascii="Times New Roman" w:hAnsi="Times New Roman" w:cs="Times New Roman"/>
                <w:bCs/>
                <w:sz w:val="26"/>
                <w:szCs w:val="26"/>
              </w:rPr>
              <w:t>chế độ chính sách đối với công chức công tác tại Bộ được cử làm Kiểm soát viên tại doanh nghiệp.</w:t>
            </w:r>
          </w:p>
        </w:tc>
        <w:tc>
          <w:tcPr>
            <w:tcW w:w="1984" w:type="dxa"/>
          </w:tcPr>
          <w:p w14:paraId="4070E9F6" w14:textId="3102A52B"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1BA61AF7" w14:textId="77777777" w:rsidTr="00047748">
        <w:trPr>
          <w:trHeight w:val="271"/>
        </w:trPr>
        <w:tc>
          <w:tcPr>
            <w:tcW w:w="2263" w:type="dxa"/>
          </w:tcPr>
          <w:p w14:paraId="47B7C659"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r w:rsidRPr="00D97599">
              <w:rPr>
                <w:rFonts w:ascii="Times New Roman" w:eastAsia="Times New Roman" w:hAnsi="Times New Roman" w:cs="Times New Roman"/>
                <w:b/>
                <w:bCs/>
                <w:sz w:val="26"/>
                <w:szCs w:val="26"/>
              </w:rPr>
              <w:lastRenderedPageBreak/>
              <w:t>Chương IV</w:t>
            </w:r>
          </w:p>
          <w:p w14:paraId="29D4A519" w14:textId="70412882"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CỬ, CỬ LẠI NGƯỜI ĐẠI DIỆN PHẦN VỐN NHÀ NƯỚC</w:t>
            </w:r>
          </w:p>
        </w:tc>
        <w:tc>
          <w:tcPr>
            <w:tcW w:w="2268" w:type="dxa"/>
          </w:tcPr>
          <w:p w14:paraId="2EF28A7D" w14:textId="5CF620D8"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Tổng công ty Cảng hàng không Việt Nam</w:t>
            </w:r>
          </w:p>
        </w:tc>
        <w:tc>
          <w:tcPr>
            <w:tcW w:w="8505" w:type="dxa"/>
          </w:tcPr>
          <w:p w14:paraId="7027719B" w14:textId="769B6505"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Đề nghị rà soát lại các quy định tại Chương IV dự thảo Nghị định (trong đó có bao gồm quy định về điều kiện cử làm người đại diện phần vốn của Nhà nước tại doanh nghiệp) để bảo đảm phù hợp và không quy định lại hoặc quy định không tương thích, thống nhất với nội dung này tại Luật số 68/2025/QH15.</w:t>
            </w:r>
          </w:p>
          <w:p w14:paraId="5DCE832D" w14:textId="7E1C3B7E"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Đối với trường hợp người đại diện phần vốn của doanh nghiệp do Nhà nước nắm giữ trên 50% vốn điều lệ, nên quy định theo hướng thuộc thẩm quyền quyết định của doanh nghiệp trong công tác nhân sự do bản chất gắn với hoạt động kinh doanh của doanh nghiệp.</w:t>
            </w:r>
          </w:p>
        </w:tc>
        <w:tc>
          <w:tcPr>
            <w:tcW w:w="1984" w:type="dxa"/>
          </w:tcPr>
          <w:p w14:paraId="3724D903" w14:textId="1C286380" w:rsidR="00422920" w:rsidRPr="00D97599" w:rsidRDefault="00F752EE"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Chỉnh</w:t>
            </w:r>
            <w:r w:rsidRPr="00D97599">
              <w:rPr>
                <w:rFonts w:ascii="Times New Roman" w:eastAsia="Times New Roman" w:hAnsi="Times New Roman" w:cs="Times New Roman"/>
                <w:sz w:val="26"/>
                <w:szCs w:val="26"/>
              </w:rPr>
              <w:t xml:space="preserve"> sửa tại dự thảo Nghị định</w:t>
            </w:r>
          </w:p>
        </w:tc>
      </w:tr>
      <w:tr w:rsidR="00422920" w:rsidRPr="00D97599" w14:paraId="5DEB33C6" w14:textId="77777777" w:rsidTr="00047748">
        <w:trPr>
          <w:trHeight w:val="271"/>
        </w:trPr>
        <w:tc>
          <w:tcPr>
            <w:tcW w:w="2263" w:type="dxa"/>
          </w:tcPr>
          <w:p w14:paraId="5D04CE55" w14:textId="0ED9BE7A" w:rsidR="00422920" w:rsidRPr="00D97599" w:rsidRDefault="00422920" w:rsidP="00422920">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Điều 28</w:t>
            </w:r>
          </w:p>
          <w:p w14:paraId="6CB9EA1F" w14:textId="0D287A2D"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2E1F5092" w14:textId="6956F6E0"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Tổng Công ty Hàng không Việt Nam</w:t>
            </w:r>
          </w:p>
        </w:tc>
        <w:tc>
          <w:tcPr>
            <w:tcW w:w="8505" w:type="dxa"/>
          </w:tcPr>
          <w:p w14:paraId="33579615" w14:textId="4929579A"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Đề nghị bổ sung hướng dẫn chi tiết về cách xác định “</w:t>
            </w:r>
            <w:r w:rsidRPr="00D97599">
              <w:rPr>
                <w:rFonts w:ascii="Times New Roman" w:hAnsi="Times New Roman" w:cs="Times New Roman"/>
                <w:b/>
                <w:bCs/>
                <w:sz w:val="26"/>
                <w:szCs w:val="26"/>
              </w:rPr>
              <w:t>bổ nhiệm chức danh quản lý giữa nhiệm kỳ của chức danh</w:t>
            </w:r>
            <w:r w:rsidRPr="00D97599">
              <w:rPr>
                <w:rFonts w:ascii="Times New Roman" w:hAnsi="Times New Roman" w:cs="Times New Roman"/>
                <w:sz w:val="26"/>
                <w:szCs w:val="26"/>
              </w:rPr>
              <w:t xml:space="preserve">” và </w:t>
            </w:r>
            <w:r w:rsidRPr="00D97599">
              <w:rPr>
                <w:rFonts w:ascii="Times New Roman" w:hAnsi="Times New Roman" w:cs="Times New Roman"/>
                <w:b/>
                <w:bCs/>
                <w:sz w:val="26"/>
                <w:szCs w:val="26"/>
              </w:rPr>
              <w:t xml:space="preserve">“thời gian còn lại của nhiệm kỳ đó” </w:t>
            </w:r>
            <w:r w:rsidRPr="00D97599">
              <w:rPr>
                <w:rFonts w:ascii="Times New Roman" w:hAnsi="Times New Roman" w:cs="Times New Roman"/>
                <w:sz w:val="26"/>
                <w:szCs w:val="26"/>
              </w:rPr>
              <w:t>nêu tại khoản 1 Điều 28 vì hiện tại Luật Doanh nghiệp chỉ quy định nhiệm kỳ của mỗi thành viên HĐTV, HĐQT là không quá 05 năm (không quy định nhiệm kỳ của HĐTV, HĐQT).</w:t>
            </w:r>
          </w:p>
        </w:tc>
        <w:tc>
          <w:tcPr>
            <w:tcW w:w="1984" w:type="dxa"/>
          </w:tcPr>
          <w:p w14:paraId="3145CD8C" w14:textId="6EE8E771" w:rsidR="00422920" w:rsidRPr="00D97599" w:rsidRDefault="00F752EE"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Chỉnh</w:t>
            </w:r>
            <w:r w:rsidR="00422920" w:rsidRPr="00D97599">
              <w:rPr>
                <w:rFonts w:ascii="Times New Roman" w:eastAsia="Times New Roman" w:hAnsi="Times New Roman" w:cs="Times New Roman"/>
                <w:sz w:val="26"/>
                <w:szCs w:val="26"/>
              </w:rPr>
              <w:t xml:space="preserve"> sửa tại dự thảo Nghị định</w:t>
            </w:r>
          </w:p>
        </w:tc>
      </w:tr>
      <w:tr w:rsidR="00422920" w:rsidRPr="00D97599" w14:paraId="05B5EA2B" w14:textId="77777777" w:rsidTr="00047748">
        <w:trPr>
          <w:trHeight w:val="271"/>
        </w:trPr>
        <w:tc>
          <w:tcPr>
            <w:tcW w:w="2263" w:type="dxa"/>
            <w:vMerge w:val="restart"/>
          </w:tcPr>
          <w:p w14:paraId="20BE4FDC" w14:textId="2297717B" w:rsidR="00422920" w:rsidRPr="00D97599" w:rsidRDefault="00422920" w:rsidP="00422920">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Điều 29</w:t>
            </w:r>
          </w:p>
          <w:p w14:paraId="232E0A73" w14:textId="14F06B18" w:rsidR="00422920" w:rsidRPr="00D97599" w:rsidRDefault="00422920" w:rsidP="00422920">
            <w:pPr>
              <w:shd w:val="clear" w:color="auto" w:fill="FFFFFF"/>
              <w:spacing w:after="0" w:line="240" w:lineRule="auto"/>
              <w:jc w:val="both"/>
              <w:rPr>
                <w:rFonts w:ascii="Times New Roman" w:eastAsia="Times New Roman" w:hAnsi="Times New Roman" w:cs="Times New Roman"/>
                <w:sz w:val="26"/>
                <w:szCs w:val="26"/>
              </w:rPr>
            </w:pPr>
          </w:p>
        </w:tc>
        <w:tc>
          <w:tcPr>
            <w:tcW w:w="2268" w:type="dxa"/>
          </w:tcPr>
          <w:p w14:paraId="20536AD7" w14:textId="4849EB9B" w:rsidR="00422920" w:rsidRPr="00D97599" w:rsidRDefault="00422920" w:rsidP="00422920">
            <w:pPr>
              <w:spacing w:after="0" w:line="240" w:lineRule="auto"/>
              <w:jc w:val="both"/>
              <w:rPr>
                <w:rStyle w:val="ng-star-inserted"/>
                <w:rFonts w:ascii="Times New Roman" w:hAnsi="Times New Roman" w:cs="Times New Roman"/>
                <w:sz w:val="26"/>
                <w:szCs w:val="26"/>
                <w:shd w:val="clear" w:color="auto" w:fill="FFFFFF"/>
              </w:rPr>
            </w:pPr>
            <w:r w:rsidRPr="00D97599">
              <w:rPr>
                <w:rFonts w:ascii="Times New Roman" w:eastAsia="Times New Roman" w:hAnsi="Times New Roman" w:cs="Times New Roman"/>
                <w:sz w:val="26"/>
                <w:szCs w:val="26"/>
              </w:rPr>
              <w:t>Bộ Tư pháp</w:t>
            </w:r>
          </w:p>
        </w:tc>
        <w:tc>
          <w:tcPr>
            <w:tcW w:w="8505" w:type="dxa"/>
          </w:tcPr>
          <w:p w14:paraId="38539740" w14:textId="2CAEB1D7" w:rsidR="00422920" w:rsidRPr="00D97599" w:rsidRDefault="00422920" w:rsidP="00422920">
            <w:pPr>
              <w:spacing w:after="0" w:line="240" w:lineRule="auto"/>
              <w:jc w:val="both"/>
              <w:rPr>
                <w:rFonts w:ascii="Times New Roman" w:hAnsi="Times New Roman" w:cs="Times New Roman"/>
                <w:sz w:val="26"/>
                <w:szCs w:val="26"/>
              </w:rPr>
            </w:pPr>
            <w:r w:rsidRPr="00D97599">
              <w:rPr>
                <w:rStyle w:val="ng-star-inserted"/>
                <w:rFonts w:ascii="Times New Roman" w:hAnsi="Times New Roman" w:cs="Times New Roman"/>
                <w:sz w:val="26"/>
                <w:szCs w:val="26"/>
                <w:shd w:val="clear" w:color="auto" w:fill="FFFFFF"/>
              </w:rPr>
              <w:t xml:space="preserve">Đề nghị </w:t>
            </w:r>
            <w:r w:rsidRPr="00D97599">
              <w:rPr>
                <w:rFonts w:ascii="Times New Roman" w:hAnsi="Times New Roman" w:cs="Times New Roman"/>
                <w:sz w:val="26"/>
                <w:szCs w:val="26"/>
                <w:shd w:val="clear" w:color="auto" w:fill="FFFFFF"/>
              </w:rPr>
              <w:t>rà soát quy định tại Điều 29 dự thảo Nghị định</w:t>
            </w:r>
            <w:r w:rsidRPr="00D97599">
              <w:rPr>
                <w:rStyle w:val="ng-star-inserted"/>
                <w:rFonts w:ascii="Times New Roman" w:hAnsi="Times New Roman" w:cs="Times New Roman"/>
                <w:sz w:val="26"/>
                <w:szCs w:val="26"/>
                <w:shd w:val="clear" w:color="auto" w:fill="FFFFFF"/>
              </w:rPr>
              <w:t xml:space="preserve"> đảm bảo phù hợp, thống nhất với Điều 37 Luật số 68/2025/QH15.</w:t>
            </w:r>
          </w:p>
        </w:tc>
        <w:tc>
          <w:tcPr>
            <w:tcW w:w="1984" w:type="dxa"/>
          </w:tcPr>
          <w:p w14:paraId="5C2EAD29" w14:textId="2E020421"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29C478A3" w14:textId="77777777" w:rsidTr="00047748">
        <w:trPr>
          <w:trHeight w:val="271"/>
        </w:trPr>
        <w:tc>
          <w:tcPr>
            <w:tcW w:w="2263" w:type="dxa"/>
            <w:vMerge/>
          </w:tcPr>
          <w:p w14:paraId="2DA13948"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1D1F4A3D" w14:textId="403FC3E7" w:rsidR="00422920" w:rsidRPr="00D97599"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Tập đoàn Công nghiệp Than – Khoáng sản Việt Nam</w:t>
            </w:r>
          </w:p>
        </w:tc>
        <w:tc>
          <w:tcPr>
            <w:tcW w:w="8505" w:type="dxa"/>
          </w:tcPr>
          <w:p w14:paraId="7154D430" w14:textId="1D25A20A" w:rsidR="00422920" w:rsidRPr="006C2EC9" w:rsidRDefault="00422920" w:rsidP="00422920">
            <w:pPr>
              <w:shd w:val="clear" w:color="auto" w:fill="FFFFFF"/>
              <w:spacing w:after="0" w:line="240" w:lineRule="auto"/>
              <w:jc w:val="both"/>
              <w:rPr>
                <w:rFonts w:ascii="Times New Roman" w:hAnsi="Times New Roman" w:cs="Times New Roman"/>
                <w:i/>
                <w:iCs/>
                <w:sz w:val="26"/>
                <w:szCs w:val="26"/>
              </w:rPr>
            </w:pPr>
            <w:r>
              <w:rPr>
                <w:rFonts w:ascii="Times New Roman" w:hAnsi="Times New Roman" w:cs="Times New Roman"/>
                <w:sz w:val="26"/>
                <w:szCs w:val="26"/>
              </w:rPr>
              <w:t>Đề nghị sửa đổi, bổ sung khoản 3 Điều 29 như sau: “</w:t>
            </w:r>
            <w:r w:rsidRPr="006C2EC9">
              <w:rPr>
                <w:rFonts w:ascii="Times New Roman" w:hAnsi="Times New Roman" w:cs="Times New Roman"/>
                <w:i/>
                <w:iCs/>
                <w:sz w:val="26"/>
                <w:szCs w:val="26"/>
              </w:rPr>
              <w:t>3. Phải đủ tuổi (tính theo tháng) để công tác hết nhiệm kỳ của Hội đồng thành viên, Hội đồng quản trị doanh nghiệp được cử làm người đại diện phần vốn nhà nước</w:t>
            </w:r>
            <w:r>
              <w:rPr>
                <w:rFonts w:ascii="Times New Roman" w:hAnsi="Times New Roman" w:cs="Times New Roman"/>
                <w:i/>
                <w:iCs/>
                <w:sz w:val="26"/>
                <w:szCs w:val="26"/>
              </w:rPr>
              <w:t>; trường hợp đặc biệt do cấp có thẩm quyền xem xét, quyết định.”.</w:t>
            </w:r>
          </w:p>
          <w:p w14:paraId="546FB9C9" w14:textId="77777777" w:rsidR="00422920" w:rsidRPr="00D97599" w:rsidRDefault="00422920" w:rsidP="00422920">
            <w:pPr>
              <w:spacing w:after="0" w:line="240" w:lineRule="auto"/>
              <w:jc w:val="both"/>
              <w:rPr>
                <w:rFonts w:ascii="Times New Roman" w:hAnsi="Times New Roman" w:cs="Times New Roman"/>
                <w:sz w:val="26"/>
                <w:szCs w:val="26"/>
              </w:rPr>
            </w:pPr>
          </w:p>
        </w:tc>
        <w:tc>
          <w:tcPr>
            <w:tcW w:w="1984" w:type="dxa"/>
          </w:tcPr>
          <w:p w14:paraId="5D3733A0" w14:textId="3C8ED30B" w:rsidR="00422920" w:rsidRPr="00D97599"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Giữ nguyên</w:t>
            </w:r>
          </w:p>
        </w:tc>
      </w:tr>
      <w:tr w:rsidR="00422920" w:rsidRPr="00D97599" w14:paraId="147F1309" w14:textId="77777777" w:rsidTr="00047748">
        <w:trPr>
          <w:trHeight w:val="271"/>
        </w:trPr>
        <w:tc>
          <w:tcPr>
            <w:tcW w:w="2263" w:type="dxa"/>
          </w:tcPr>
          <w:p w14:paraId="519CA950" w14:textId="4B76737B" w:rsidR="00422920" w:rsidRPr="00D97599" w:rsidRDefault="00422920" w:rsidP="00422920">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Điều 30</w:t>
            </w:r>
          </w:p>
          <w:p w14:paraId="28373A7E" w14:textId="6AE4247A"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329DEFBA" w14:textId="56E0794A"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Nghệ An</w:t>
            </w:r>
          </w:p>
        </w:tc>
        <w:tc>
          <w:tcPr>
            <w:tcW w:w="8505" w:type="dxa"/>
          </w:tcPr>
          <w:p w14:paraId="69CBBB7B" w14:textId="43DE8A46"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Đề nghị cơ quan soạn thảo nghiên cứu bỏ nội dung quy định tại điểm a khoản 2 Điều 30 (trình tự, thủ tục cử người đại diện phần vốn nhà nước). Lý do: việc quy định cơ quan đại diện chủ sở hữu gặp mặt nhân sự được dự kiến đề cử làm người đại diện phần vốn nhà nước để nhân sự cam kết tuân thủ các chủ trương, nghị quyết, chỉ đạo của cơ quan đại diện chủ sở hữu và việc thực hiện các vai trò, trách nhiệm, nghĩa vụ của người đại diện phần vốn nhà nước nếu được cử là không cần thiết mà chỉ cần có cam kết bằng văn bản được thể hiện trong hồ sơ cử người đại diện phần vốn nhà nước là phù hợp với yêu cầu của thực hiện cắt giảm thời gian, thủ tục hành chính</w:t>
            </w:r>
          </w:p>
        </w:tc>
        <w:tc>
          <w:tcPr>
            <w:tcW w:w="1984" w:type="dxa"/>
          </w:tcPr>
          <w:p w14:paraId="1BAB44E7" w14:textId="1E65363D"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6743B08E" w14:textId="77777777" w:rsidTr="00047748">
        <w:trPr>
          <w:trHeight w:val="271"/>
        </w:trPr>
        <w:tc>
          <w:tcPr>
            <w:tcW w:w="2263" w:type="dxa"/>
          </w:tcPr>
          <w:p w14:paraId="2C679C2D" w14:textId="7097F2E6" w:rsidR="00422920" w:rsidRPr="00D97599" w:rsidRDefault="00422920" w:rsidP="00422920">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lastRenderedPageBreak/>
              <w:t>Điều 31</w:t>
            </w:r>
          </w:p>
          <w:p w14:paraId="6A09EDD3" w14:textId="396A78EC"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2B1C7D7A" w14:textId="7C99FFDE"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Thành phố Hải Phòng</w:t>
            </w:r>
          </w:p>
        </w:tc>
        <w:tc>
          <w:tcPr>
            <w:tcW w:w="8505" w:type="dxa"/>
          </w:tcPr>
          <w:p w14:paraId="19F5A247" w14:textId="73C20D20"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Tại khoản 10 Điều 31 về hồ sơ cử người đại diện phần vốn nhà nước, đề nghị nghiên cứu điều chỉnh lại như sau: </w:t>
            </w:r>
            <w:r w:rsidRPr="00D97599">
              <w:rPr>
                <w:rFonts w:ascii="Times New Roman" w:hAnsi="Times New Roman" w:cs="Times New Roman"/>
                <w:i/>
                <w:iCs/>
                <w:sz w:val="26"/>
                <w:szCs w:val="26"/>
              </w:rPr>
              <w:t xml:space="preserve">“Bản cam kết tuân thủ các chủ trương, nghị quyết, chỉ đạo của chủ sở hữu và việc thực hiện các vai trò, trách nhiệm, nghĩa vụ của người đại diện phần vốn nhà nước với chủ sở hữu </w:t>
            </w:r>
            <w:r w:rsidRPr="00D97599">
              <w:rPr>
                <w:rFonts w:ascii="Times New Roman" w:hAnsi="Times New Roman" w:cs="Times New Roman"/>
                <w:i/>
                <w:iCs/>
                <w:strike/>
                <w:sz w:val="26"/>
                <w:szCs w:val="26"/>
              </w:rPr>
              <w:t>đã được cơ quan đại diện chủ sở hữu thông qua</w:t>
            </w:r>
            <w:r w:rsidRPr="00D97599">
              <w:rPr>
                <w:rFonts w:ascii="Times New Roman" w:hAnsi="Times New Roman" w:cs="Times New Roman"/>
                <w:i/>
                <w:iCs/>
                <w:sz w:val="26"/>
                <w:szCs w:val="26"/>
              </w:rPr>
              <w:t>”.</w:t>
            </w:r>
          </w:p>
        </w:tc>
        <w:tc>
          <w:tcPr>
            <w:tcW w:w="1984" w:type="dxa"/>
          </w:tcPr>
          <w:p w14:paraId="04AC7651" w14:textId="2BDE8A3E"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3FB3F2FE" w14:textId="77777777" w:rsidTr="00047748">
        <w:trPr>
          <w:trHeight w:val="271"/>
        </w:trPr>
        <w:tc>
          <w:tcPr>
            <w:tcW w:w="2263" w:type="dxa"/>
          </w:tcPr>
          <w:p w14:paraId="7E2ED1B1" w14:textId="7DEED194" w:rsidR="00422920" w:rsidRPr="00D97599" w:rsidRDefault="00422920" w:rsidP="00422920">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Điều 33</w:t>
            </w:r>
          </w:p>
        </w:tc>
        <w:tc>
          <w:tcPr>
            <w:tcW w:w="2268" w:type="dxa"/>
          </w:tcPr>
          <w:p w14:paraId="5F1092ED" w14:textId="3AF9EEBF"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Lai Châu + Thành phố Hải Phòng</w:t>
            </w:r>
          </w:p>
        </w:tc>
        <w:tc>
          <w:tcPr>
            <w:tcW w:w="8505" w:type="dxa"/>
          </w:tcPr>
          <w:p w14:paraId="652F5D53" w14:textId="7E38720B"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bổ sung cụm từ “làm việc” vào sau cụm từ “Chậm nhất 90 ngày…” tại khoản 1.</w:t>
            </w:r>
          </w:p>
        </w:tc>
        <w:tc>
          <w:tcPr>
            <w:tcW w:w="1984" w:type="dxa"/>
          </w:tcPr>
          <w:p w14:paraId="0133EA66" w14:textId="2DD7AA92"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trong dự thảo Nghị định</w:t>
            </w:r>
          </w:p>
        </w:tc>
      </w:tr>
      <w:tr w:rsidR="00422920" w:rsidRPr="00D97599" w14:paraId="2DC4CAA5" w14:textId="77777777" w:rsidTr="00047748">
        <w:trPr>
          <w:trHeight w:val="271"/>
        </w:trPr>
        <w:tc>
          <w:tcPr>
            <w:tcW w:w="2263" w:type="dxa"/>
          </w:tcPr>
          <w:p w14:paraId="525CB52E" w14:textId="26F1322C" w:rsidR="00422920" w:rsidRPr="00D97599" w:rsidRDefault="00422920" w:rsidP="00422920">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Điều 34</w:t>
            </w:r>
          </w:p>
        </w:tc>
        <w:tc>
          <w:tcPr>
            <w:tcW w:w="2268" w:type="dxa"/>
          </w:tcPr>
          <w:p w14:paraId="7768B357" w14:textId="2148DC0C"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Thành phố Hải Phòng</w:t>
            </w:r>
          </w:p>
        </w:tc>
        <w:tc>
          <w:tcPr>
            <w:tcW w:w="8505" w:type="dxa"/>
          </w:tcPr>
          <w:p w14:paraId="499F7728" w14:textId="72551160"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Tại khoản 4 Điều 34, đề nghị nghiên cứu làm rõ việc </w:t>
            </w:r>
            <w:r w:rsidRPr="00D97599">
              <w:rPr>
                <w:rFonts w:ascii="Times New Roman" w:hAnsi="Times New Roman" w:cs="Times New Roman"/>
                <w:i/>
                <w:iCs/>
                <w:sz w:val="26"/>
                <w:szCs w:val="26"/>
              </w:rPr>
              <w:t xml:space="preserve">“Nhận xét, đánh giá của cơ quan đại diện chủ sở hữu” </w:t>
            </w:r>
            <w:r w:rsidRPr="00D97599">
              <w:rPr>
                <w:rFonts w:ascii="Times New Roman" w:hAnsi="Times New Roman" w:cs="Times New Roman"/>
                <w:sz w:val="26"/>
                <w:szCs w:val="26"/>
              </w:rPr>
              <w:t>về nội dung gì làm cơ sở để các cơ quan, đơn vị thực hiện. Trường hợp không phù hợp đề nghị nghiên cứu lược bỏ.</w:t>
            </w:r>
          </w:p>
        </w:tc>
        <w:tc>
          <w:tcPr>
            <w:tcW w:w="1984" w:type="dxa"/>
          </w:tcPr>
          <w:p w14:paraId="119F77D4" w14:textId="136A3C53"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6DE91E65" w14:textId="77777777" w:rsidTr="00047748">
        <w:trPr>
          <w:trHeight w:val="271"/>
        </w:trPr>
        <w:tc>
          <w:tcPr>
            <w:tcW w:w="2263" w:type="dxa"/>
          </w:tcPr>
          <w:p w14:paraId="719EF27B" w14:textId="0CF72A47" w:rsidR="00422920" w:rsidRPr="00D97599" w:rsidRDefault="00422920" w:rsidP="00422920">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Chương V</w:t>
            </w:r>
          </w:p>
        </w:tc>
        <w:tc>
          <w:tcPr>
            <w:tcW w:w="2268" w:type="dxa"/>
          </w:tcPr>
          <w:p w14:paraId="68C9042C" w14:textId="032E76DB"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Cà Mau</w:t>
            </w:r>
          </w:p>
        </w:tc>
        <w:tc>
          <w:tcPr>
            <w:tcW w:w="8505" w:type="dxa"/>
          </w:tcPr>
          <w:p w14:paraId="79C95104" w14:textId="4448D564"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điều chỉnh, bổ sung tên Chương V</w:t>
            </w:r>
            <w:r w:rsidRPr="00D97599">
              <w:rPr>
                <w:rFonts w:ascii="Times New Roman" w:hAnsi="Times New Roman" w:cs="Times New Roman"/>
                <w:i/>
                <w:sz w:val="26"/>
                <w:szCs w:val="26"/>
              </w:rPr>
              <w:t xml:space="preserve"> </w:t>
            </w:r>
            <w:r w:rsidRPr="00D97599">
              <w:rPr>
                <w:rFonts w:ascii="Times New Roman" w:hAnsi="Times New Roman" w:cs="Times New Roman"/>
                <w:sz w:val="26"/>
                <w:szCs w:val="26"/>
              </w:rPr>
              <w:t xml:space="preserve">thành: </w:t>
            </w:r>
            <w:r w:rsidRPr="00D97599">
              <w:rPr>
                <w:rFonts w:ascii="Times New Roman" w:hAnsi="Times New Roman" w:cs="Times New Roman"/>
                <w:i/>
                <w:sz w:val="26"/>
                <w:szCs w:val="26"/>
              </w:rPr>
              <w:t>“Từ chức, miễn nhiệm và cho thôi làm người quản lý doanh nghiệp, Kiểm soát viên, người đại diện phần vốn nhà nước”</w:t>
            </w:r>
            <w:r w:rsidRPr="00D97599">
              <w:rPr>
                <w:rFonts w:ascii="Times New Roman" w:hAnsi="Times New Roman" w:cs="Times New Roman"/>
                <w:sz w:val="26"/>
                <w:szCs w:val="26"/>
              </w:rPr>
              <w:t>, để phù hợp với nội dung quy định.</w:t>
            </w:r>
          </w:p>
        </w:tc>
        <w:tc>
          <w:tcPr>
            <w:tcW w:w="1984" w:type="dxa"/>
          </w:tcPr>
          <w:p w14:paraId="210C3F67" w14:textId="184C7064" w:rsidR="00422920" w:rsidRPr="00D97599" w:rsidRDefault="00DA5F28"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w:t>
            </w:r>
            <w:r w:rsidRPr="00D97599">
              <w:rPr>
                <w:rFonts w:ascii="Times New Roman" w:eastAsia="Times New Roman" w:hAnsi="Times New Roman" w:cs="Times New Roman"/>
                <w:sz w:val="26"/>
                <w:szCs w:val="26"/>
              </w:rPr>
              <w:t>hỉnh sửa tại dự thảo Nghị định</w:t>
            </w:r>
          </w:p>
        </w:tc>
      </w:tr>
      <w:tr w:rsidR="00422920" w:rsidRPr="00D97599" w14:paraId="62FC5C9E" w14:textId="77777777" w:rsidTr="00047748">
        <w:trPr>
          <w:trHeight w:val="271"/>
        </w:trPr>
        <w:tc>
          <w:tcPr>
            <w:tcW w:w="2263" w:type="dxa"/>
            <w:vMerge w:val="restart"/>
          </w:tcPr>
          <w:p w14:paraId="233FE993" w14:textId="1DE739CF" w:rsidR="00422920" w:rsidRPr="00D97599" w:rsidRDefault="00422920" w:rsidP="00422920">
            <w:pPr>
              <w:pStyle w:val="NormalWeb"/>
              <w:shd w:val="clear" w:color="auto" w:fill="FFFFFF"/>
              <w:spacing w:before="0" w:beforeAutospacing="0" w:after="0" w:afterAutospacing="0"/>
              <w:jc w:val="both"/>
              <w:rPr>
                <w:sz w:val="26"/>
                <w:szCs w:val="26"/>
              </w:rPr>
            </w:pPr>
            <w:r w:rsidRPr="00D97599">
              <w:rPr>
                <w:b/>
                <w:bCs/>
                <w:sz w:val="26"/>
                <w:szCs w:val="26"/>
              </w:rPr>
              <w:t>Điều 35</w:t>
            </w:r>
          </w:p>
        </w:tc>
        <w:tc>
          <w:tcPr>
            <w:tcW w:w="2268" w:type="dxa"/>
          </w:tcPr>
          <w:p w14:paraId="005CE3B6" w14:textId="28924F68"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Hà Tĩnh</w:t>
            </w:r>
          </w:p>
        </w:tc>
        <w:tc>
          <w:tcPr>
            <w:tcW w:w="8505" w:type="dxa"/>
          </w:tcPr>
          <w:p w14:paraId="26514204" w14:textId="00CF3254"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Đề nghị nghiên cứu gộp dung quy định tại khoản 1 Điều 35 và khoản 2 Điều 35 dự thảo để đảm bảo tính logic, hợp lý; đồng thời, đề nghị bỏ khoản 2 Điều 36 dự thảo vì trùng lặp nội dung với khoản 2 Điều 35.</w:t>
            </w:r>
          </w:p>
          <w:p w14:paraId="65F080FF" w14:textId="5D1A6F21" w:rsidR="00422920" w:rsidRPr="00D97599" w:rsidRDefault="00422920" w:rsidP="0042292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T</w:t>
            </w:r>
            <w:r w:rsidRPr="00D97599">
              <w:rPr>
                <w:rFonts w:ascii="Times New Roman" w:hAnsi="Times New Roman" w:cs="Times New Roman"/>
                <w:sz w:val="26"/>
                <w:szCs w:val="26"/>
              </w:rPr>
              <w:t>ại khoản 4 Điều 35 dự thảo và khoản 4 Điều 36 dự thảo quy định chưa thống nhất về thời gian xem xét, bổ nhiệm chức danh tương đương với chức vụ đã đảm nhiệm trước đây sau khi bị bãi nhiệm của một số trường hợp hơp; đề nghị cơ quan soạn thảo soát xét, thống nhất lại nội dung này.</w:t>
            </w:r>
          </w:p>
        </w:tc>
        <w:tc>
          <w:tcPr>
            <w:tcW w:w="1984" w:type="dxa"/>
          </w:tcPr>
          <w:p w14:paraId="29CAC535" w14:textId="2097C1CF" w:rsidR="00422920" w:rsidRPr="00D97599" w:rsidRDefault="00DA5F28"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w:t>
            </w:r>
            <w:r w:rsidRPr="00D97599">
              <w:rPr>
                <w:rFonts w:ascii="Times New Roman" w:eastAsia="Times New Roman" w:hAnsi="Times New Roman" w:cs="Times New Roman"/>
                <w:sz w:val="26"/>
                <w:szCs w:val="26"/>
              </w:rPr>
              <w:t>hỉnh sửa tại dự thảo Nghị định</w:t>
            </w:r>
          </w:p>
        </w:tc>
      </w:tr>
      <w:tr w:rsidR="00422920" w:rsidRPr="00D97599" w14:paraId="13D9233F" w14:textId="77777777" w:rsidTr="00047748">
        <w:trPr>
          <w:trHeight w:val="271"/>
        </w:trPr>
        <w:tc>
          <w:tcPr>
            <w:tcW w:w="2263" w:type="dxa"/>
            <w:vMerge/>
          </w:tcPr>
          <w:p w14:paraId="39703E02" w14:textId="77777777" w:rsidR="00422920" w:rsidRPr="00D97599" w:rsidRDefault="00422920" w:rsidP="00422920">
            <w:pPr>
              <w:pStyle w:val="NormalWeb"/>
              <w:shd w:val="clear" w:color="auto" w:fill="FFFFFF"/>
              <w:spacing w:before="0" w:beforeAutospacing="0" w:after="0" w:afterAutospacing="0"/>
              <w:jc w:val="both"/>
              <w:rPr>
                <w:b/>
                <w:bCs/>
                <w:sz w:val="26"/>
                <w:szCs w:val="26"/>
              </w:rPr>
            </w:pPr>
          </w:p>
        </w:tc>
        <w:tc>
          <w:tcPr>
            <w:tcW w:w="2268" w:type="dxa"/>
          </w:tcPr>
          <w:p w14:paraId="23606627" w14:textId="0FFD03D5" w:rsidR="00422920" w:rsidRPr="00D97599" w:rsidRDefault="00422920" w:rsidP="00422920">
            <w:pPr>
              <w:spacing w:after="0" w:line="240" w:lineRule="auto"/>
              <w:jc w:val="both"/>
              <w:rPr>
                <w:rFonts w:ascii="Times New Roman" w:eastAsia="Times New Roman" w:hAnsi="Times New Roman" w:cs="Times New Roman"/>
                <w:sz w:val="26"/>
                <w:szCs w:val="26"/>
                <w:lang w:eastAsia="vi-VN"/>
              </w:rPr>
            </w:pPr>
            <w:r w:rsidRPr="00D97599">
              <w:rPr>
                <w:rFonts w:ascii="Times New Roman" w:eastAsia="Times New Roman" w:hAnsi="Times New Roman" w:cs="Times New Roman"/>
                <w:sz w:val="26"/>
                <w:szCs w:val="26"/>
              </w:rPr>
              <w:t>Tỉnh Khánh Hòa + Tập đoàn Hóa chất Việt Nam</w:t>
            </w:r>
          </w:p>
        </w:tc>
        <w:tc>
          <w:tcPr>
            <w:tcW w:w="8505" w:type="dxa"/>
          </w:tcPr>
          <w:p w14:paraId="2207ACDE" w14:textId="41BAADF3" w:rsidR="00422920" w:rsidRPr="00D97599" w:rsidRDefault="00422920" w:rsidP="00422920">
            <w:pPr>
              <w:spacing w:after="0" w:line="240" w:lineRule="auto"/>
              <w:jc w:val="both"/>
              <w:rPr>
                <w:rFonts w:ascii="Times New Roman" w:eastAsia="Times New Roman" w:hAnsi="Times New Roman" w:cs="Times New Roman"/>
                <w:i/>
                <w:sz w:val="26"/>
                <w:szCs w:val="26"/>
              </w:rPr>
            </w:pPr>
            <w:r w:rsidRPr="00D97599">
              <w:rPr>
                <w:rFonts w:ascii="Times New Roman" w:eastAsia="Times New Roman" w:hAnsi="Times New Roman" w:cs="Times New Roman"/>
                <w:sz w:val="26"/>
                <w:szCs w:val="26"/>
                <w:lang w:eastAsia="vi-VN"/>
              </w:rPr>
              <w:t>Đề nghị xem xét lại nội dung t</w:t>
            </w:r>
            <w:r w:rsidRPr="00D97599">
              <w:rPr>
                <w:rFonts w:ascii="Times New Roman" w:eastAsia="Times New Roman" w:hAnsi="Times New Roman" w:cs="Times New Roman"/>
                <w:sz w:val="26"/>
                <w:szCs w:val="26"/>
              </w:rPr>
              <w:t>ại khoản 4 Điều 35 dự thảo Nghị định: “….</w:t>
            </w:r>
            <w:r w:rsidRPr="00D97599">
              <w:rPr>
                <w:rFonts w:ascii="Times New Roman" w:eastAsia="Times New Roman" w:hAnsi="Times New Roman" w:cs="Times New Roman"/>
                <w:i/>
                <w:sz w:val="26"/>
                <w:szCs w:val="26"/>
              </w:rPr>
              <w:t xml:space="preserve">đơn vị; </w:t>
            </w:r>
            <w:r w:rsidRPr="00D97599">
              <w:rPr>
                <w:rFonts w:ascii="Times New Roman" w:eastAsia="Times New Roman" w:hAnsi="Times New Roman" w:cs="Times New Roman"/>
                <w:i/>
                <w:sz w:val="26"/>
                <w:szCs w:val="26"/>
                <w:u w:val="single"/>
              </w:rPr>
              <w:t>sau ít nhất từ 12 tháng</w:t>
            </w:r>
            <w:r w:rsidRPr="00D97599">
              <w:rPr>
                <w:rFonts w:ascii="Times New Roman" w:eastAsia="Times New Roman" w:hAnsi="Times New Roman" w:cs="Times New Roman"/>
                <w:i/>
                <w:sz w:val="26"/>
                <w:szCs w:val="26"/>
              </w:rPr>
              <w:t>…..</w:t>
            </w:r>
            <w:r w:rsidRPr="00D97599">
              <w:rPr>
                <w:rFonts w:ascii="Times New Roman" w:eastAsia="Times New Roman" w:hAnsi="Times New Roman" w:cs="Times New Roman"/>
                <w:sz w:val="26"/>
                <w:szCs w:val="26"/>
              </w:rPr>
              <w:t xml:space="preserve">”. thành </w:t>
            </w:r>
            <w:r w:rsidRPr="00D97599">
              <w:rPr>
                <w:rFonts w:ascii="Times New Roman" w:eastAsia="Times New Roman" w:hAnsi="Times New Roman" w:cs="Times New Roman"/>
                <w:i/>
                <w:sz w:val="26"/>
                <w:szCs w:val="26"/>
              </w:rPr>
              <w:t>“</w:t>
            </w:r>
            <w:r w:rsidRPr="00D97599">
              <w:rPr>
                <w:rFonts w:ascii="Times New Roman" w:eastAsia="Times New Roman" w:hAnsi="Times New Roman" w:cs="Times New Roman"/>
                <w:i/>
                <w:sz w:val="26"/>
                <w:szCs w:val="26"/>
                <w:u w:val="single"/>
              </w:rPr>
              <w:t>sau ít nhất từ 24 tháng công tác…</w:t>
            </w:r>
            <w:r w:rsidRPr="00D97599">
              <w:rPr>
                <w:rFonts w:ascii="Times New Roman" w:eastAsia="Times New Roman" w:hAnsi="Times New Roman" w:cs="Times New Roman"/>
                <w:i/>
                <w:sz w:val="26"/>
                <w:szCs w:val="26"/>
              </w:rPr>
              <w:t xml:space="preserve">” </w:t>
            </w:r>
            <w:r w:rsidRPr="00D97599">
              <w:rPr>
                <w:rFonts w:ascii="Times New Roman" w:eastAsia="Times New Roman" w:hAnsi="Times New Roman" w:cs="Times New Roman"/>
                <w:iCs/>
                <w:sz w:val="26"/>
                <w:szCs w:val="26"/>
              </w:rPr>
              <w:t>để phù hợp với Quy định 377- QĐ/TW ngày 08/10/2025 của Bộ Chính trị.</w:t>
            </w:r>
          </w:p>
        </w:tc>
        <w:tc>
          <w:tcPr>
            <w:tcW w:w="1984" w:type="dxa"/>
          </w:tcPr>
          <w:p w14:paraId="068ABF4A" w14:textId="73D7C92E" w:rsidR="00422920" w:rsidRPr="00D97599" w:rsidRDefault="00DA5F28"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w:t>
            </w:r>
            <w:r w:rsidRPr="00D97599">
              <w:rPr>
                <w:rFonts w:ascii="Times New Roman" w:eastAsia="Times New Roman" w:hAnsi="Times New Roman" w:cs="Times New Roman"/>
                <w:sz w:val="26"/>
                <w:szCs w:val="26"/>
              </w:rPr>
              <w:t>hỉnh sửa tại dự thảo Nghị định</w:t>
            </w:r>
          </w:p>
        </w:tc>
      </w:tr>
      <w:tr w:rsidR="00422920" w:rsidRPr="00D97599" w14:paraId="5F115AEE" w14:textId="77777777" w:rsidTr="00047748">
        <w:trPr>
          <w:trHeight w:val="271"/>
        </w:trPr>
        <w:tc>
          <w:tcPr>
            <w:tcW w:w="2263" w:type="dxa"/>
            <w:vMerge/>
          </w:tcPr>
          <w:p w14:paraId="70DF0382" w14:textId="77777777" w:rsidR="00422920" w:rsidRPr="00D97599" w:rsidRDefault="00422920" w:rsidP="00422920">
            <w:pPr>
              <w:pStyle w:val="NormalWeb"/>
              <w:shd w:val="clear" w:color="auto" w:fill="FFFFFF"/>
              <w:spacing w:before="0" w:beforeAutospacing="0" w:after="0" w:afterAutospacing="0"/>
              <w:jc w:val="both"/>
              <w:rPr>
                <w:b/>
                <w:bCs/>
                <w:sz w:val="26"/>
                <w:szCs w:val="26"/>
              </w:rPr>
            </w:pPr>
          </w:p>
        </w:tc>
        <w:tc>
          <w:tcPr>
            <w:tcW w:w="2268" w:type="dxa"/>
          </w:tcPr>
          <w:p w14:paraId="150BD59A" w14:textId="77777777" w:rsidR="00422920"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Bộ Xây dựng</w:t>
            </w:r>
            <w:r w:rsidR="00DA5F28">
              <w:rPr>
                <w:rFonts w:ascii="Times New Roman" w:eastAsia="Times New Roman" w:hAnsi="Times New Roman" w:cs="Times New Roman"/>
                <w:sz w:val="26"/>
                <w:szCs w:val="26"/>
              </w:rPr>
              <w:t xml:space="preserve"> </w:t>
            </w:r>
          </w:p>
          <w:p w14:paraId="020E20A2" w14:textId="77777777" w:rsidR="00DA5F28" w:rsidRDefault="00DA5F28" w:rsidP="00422920">
            <w:pPr>
              <w:spacing w:after="0" w:line="240" w:lineRule="auto"/>
              <w:jc w:val="both"/>
              <w:rPr>
                <w:rFonts w:ascii="Times New Roman" w:eastAsia="Times New Roman" w:hAnsi="Times New Roman" w:cs="Times New Roman"/>
                <w:sz w:val="26"/>
                <w:szCs w:val="26"/>
              </w:rPr>
            </w:pPr>
          </w:p>
          <w:p w14:paraId="42FA5D9B" w14:textId="619F51E8" w:rsidR="00DA5F28" w:rsidRPr="00D97599" w:rsidRDefault="00DA5F28" w:rsidP="00422920">
            <w:pPr>
              <w:spacing w:after="0" w:line="240" w:lineRule="auto"/>
              <w:jc w:val="both"/>
              <w:rPr>
                <w:rFonts w:ascii="Times New Roman" w:hAnsi="Times New Roman" w:cs="Times New Roman"/>
                <w:sz w:val="26"/>
                <w:szCs w:val="26"/>
              </w:rPr>
            </w:pPr>
            <w:r w:rsidRPr="00DA5F28">
              <w:rPr>
                <w:rFonts w:ascii="Times New Roman" w:eastAsia="Times New Roman" w:hAnsi="Times New Roman" w:cs="Times New Roman"/>
                <w:color w:val="FF0000"/>
                <w:sz w:val="26"/>
                <w:szCs w:val="26"/>
              </w:rPr>
              <w:t>Bộ Công Thương</w:t>
            </w:r>
          </w:p>
        </w:tc>
        <w:tc>
          <w:tcPr>
            <w:tcW w:w="8505" w:type="dxa"/>
          </w:tcPr>
          <w:p w14:paraId="62035E3E" w14:textId="49269E6E"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Khoản 4 Điều 35, đề nghị điều chỉnh cho phù hợp với khoản 2 Điều 51 Quy định số 377-QĐ/TW.</w:t>
            </w:r>
          </w:p>
          <w:p w14:paraId="47806FFD" w14:textId="77777777" w:rsidR="00422920"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 Khoản 4 Điều 35 và Khoản 4 Điều 36 có quy định bố trí giảm 1 cấp. Tuy nhiên hiện nay không có quy định về cấp, bậc liền kề của người quản lý doanh nghiệp, kiểm soát viên, người đại diện phần vốn nhà nước tại doanh nghiệp. Do đó đề nghị hướng dẫn rõ về “giảm 1 cấp” là giảm thế nào? Ngoài ra khi giảm 1 cấp thì cấp có thẩm quyền có phải thực hiện quy trình bổ nhiệm (khi bố trí từ cấp trưởng </w:t>
            </w:r>
            <w:r w:rsidRPr="00D97599">
              <w:rPr>
                <w:rFonts w:ascii="Times New Roman" w:hAnsi="Times New Roman" w:cs="Times New Roman"/>
                <w:sz w:val="26"/>
                <w:szCs w:val="26"/>
              </w:rPr>
              <w:lastRenderedPageBreak/>
              <w:t>xuống cấp phó tại chính đơn vị đó - nguồn nhân sự tại chỗ) hay không? hay thực hiện thế nào?</w:t>
            </w:r>
          </w:p>
          <w:p w14:paraId="36968A0A" w14:textId="29927BD6" w:rsidR="00DA5F28" w:rsidRPr="00D97599" w:rsidRDefault="00DA5F28" w:rsidP="0042292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DA5F28">
              <w:rPr>
                <w:rFonts w:ascii="Times New Roman" w:hAnsi="Times New Roman" w:cs="Times New Roman"/>
                <w:sz w:val="26"/>
                <w:szCs w:val="26"/>
              </w:rPr>
              <w:t>Khoản 4, Điều 35 Dự thảo: đề nghị đưa ra tiêu chí xác định thế nào là vị trí không quan trọng hơn</w:t>
            </w:r>
          </w:p>
        </w:tc>
        <w:tc>
          <w:tcPr>
            <w:tcW w:w="1984" w:type="dxa"/>
          </w:tcPr>
          <w:p w14:paraId="036F475D" w14:textId="0E22D511" w:rsidR="00422920" w:rsidRPr="00D97599" w:rsidRDefault="00DA5F28"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C</w:t>
            </w:r>
            <w:r w:rsidR="00422920" w:rsidRPr="00D97599">
              <w:rPr>
                <w:rFonts w:ascii="Times New Roman" w:eastAsia="Times New Roman" w:hAnsi="Times New Roman" w:cs="Times New Roman"/>
                <w:sz w:val="26"/>
                <w:szCs w:val="26"/>
              </w:rPr>
              <w:t>hỉnh sửa tại dự thảo Nghị định</w:t>
            </w:r>
          </w:p>
        </w:tc>
      </w:tr>
      <w:tr w:rsidR="00422920" w:rsidRPr="00D97599" w14:paraId="0D8E64F4" w14:textId="77777777" w:rsidTr="00047748">
        <w:trPr>
          <w:trHeight w:val="271"/>
        </w:trPr>
        <w:tc>
          <w:tcPr>
            <w:tcW w:w="2263" w:type="dxa"/>
            <w:vMerge/>
          </w:tcPr>
          <w:p w14:paraId="638C7802" w14:textId="77777777" w:rsidR="00422920" w:rsidRPr="00D97599" w:rsidRDefault="00422920" w:rsidP="00422920">
            <w:pPr>
              <w:pStyle w:val="NormalWeb"/>
              <w:shd w:val="clear" w:color="auto" w:fill="FFFFFF"/>
              <w:spacing w:before="0" w:beforeAutospacing="0" w:after="0" w:afterAutospacing="0"/>
              <w:jc w:val="both"/>
              <w:rPr>
                <w:b/>
                <w:bCs/>
                <w:sz w:val="26"/>
                <w:szCs w:val="26"/>
              </w:rPr>
            </w:pPr>
          </w:p>
        </w:tc>
        <w:tc>
          <w:tcPr>
            <w:tcW w:w="2268" w:type="dxa"/>
          </w:tcPr>
          <w:p w14:paraId="232DE34C" w14:textId="2E2B95F3" w:rsidR="00422920" w:rsidRPr="00D97599" w:rsidRDefault="00422920" w:rsidP="00422920">
            <w:pPr>
              <w:spacing w:after="0" w:line="240" w:lineRule="auto"/>
              <w:jc w:val="both"/>
              <w:rPr>
                <w:rStyle w:val="fontstyle01"/>
                <w:rFonts w:ascii="Times New Roman" w:hAnsi="Times New Roman" w:cs="Times New Roman"/>
                <w:color w:val="auto"/>
                <w:sz w:val="26"/>
                <w:szCs w:val="26"/>
              </w:rPr>
            </w:pPr>
            <w:r w:rsidRPr="00D97599">
              <w:rPr>
                <w:rFonts w:ascii="Times New Roman" w:eastAsia="Times New Roman" w:hAnsi="Times New Roman" w:cs="Times New Roman"/>
                <w:sz w:val="26"/>
                <w:szCs w:val="26"/>
              </w:rPr>
              <w:t>Tập đoàn Công nghiệp cao su Việt Nam</w:t>
            </w:r>
          </w:p>
        </w:tc>
        <w:tc>
          <w:tcPr>
            <w:tcW w:w="8505" w:type="dxa"/>
          </w:tcPr>
          <w:p w14:paraId="6030B4BF" w14:textId="2121F366" w:rsidR="00422920" w:rsidRPr="00D97599" w:rsidRDefault="00422920" w:rsidP="00422920">
            <w:pPr>
              <w:spacing w:after="0" w:line="240" w:lineRule="auto"/>
              <w:jc w:val="both"/>
              <w:rPr>
                <w:rStyle w:val="fontstyle01"/>
                <w:rFonts w:ascii="Times New Roman" w:hAnsi="Times New Roman" w:cs="Times New Roman"/>
                <w:color w:val="auto"/>
                <w:sz w:val="26"/>
                <w:szCs w:val="26"/>
              </w:rPr>
            </w:pPr>
            <w:r w:rsidRPr="00D97599">
              <w:rPr>
                <w:rStyle w:val="fontstyle01"/>
                <w:rFonts w:ascii="Times New Roman" w:hAnsi="Times New Roman" w:cs="Times New Roman"/>
                <w:color w:val="auto"/>
                <w:sz w:val="26"/>
                <w:szCs w:val="26"/>
              </w:rPr>
              <w:t>- Điều chỉnh lại thành “</w:t>
            </w:r>
            <w:r w:rsidRPr="00D97599">
              <w:rPr>
                <w:rStyle w:val="fontstyle21"/>
                <w:rFonts w:ascii="Times New Roman" w:hAnsi="Times New Roman" w:cs="Times New Roman"/>
                <w:color w:val="auto"/>
                <w:sz w:val="26"/>
                <w:szCs w:val="26"/>
              </w:rPr>
              <w:t>Có 02 năm bị xếp loại không hoàn thành nhiệm vụ được giao trong một nhiệm kỳ giữ chức vụ</w:t>
            </w:r>
            <w:r w:rsidRPr="00D97599">
              <w:rPr>
                <w:rStyle w:val="fontstyle01"/>
                <w:rFonts w:ascii="Times New Roman" w:hAnsi="Times New Roman" w:cs="Times New Roman"/>
                <w:color w:val="auto"/>
                <w:sz w:val="26"/>
                <w:szCs w:val="26"/>
              </w:rPr>
              <w:t>” tại điểm đ, Khoản 1, Điều 35.</w:t>
            </w:r>
          </w:p>
          <w:p w14:paraId="1EE4C1B7" w14:textId="0413E951" w:rsidR="00422920" w:rsidRPr="00D97599" w:rsidRDefault="00422920" w:rsidP="00422920">
            <w:pPr>
              <w:spacing w:after="0" w:line="240" w:lineRule="auto"/>
              <w:jc w:val="both"/>
              <w:rPr>
                <w:rFonts w:ascii="Times New Roman" w:hAnsi="Times New Roman" w:cs="Times New Roman"/>
                <w:sz w:val="26"/>
                <w:szCs w:val="26"/>
              </w:rPr>
            </w:pPr>
            <w:r w:rsidRPr="00D97599">
              <w:rPr>
                <w:rStyle w:val="fontstyle01"/>
                <w:rFonts w:ascii="Times New Roman" w:hAnsi="Times New Roman" w:cs="Times New Roman"/>
                <w:color w:val="auto"/>
                <w:sz w:val="26"/>
                <w:szCs w:val="26"/>
              </w:rPr>
              <w:t xml:space="preserve">- Điểm a, Khoản 2: Quy trình xem xét chấp thuận từ chức, Điều 35 Chương V: </w:t>
            </w:r>
            <w:r w:rsidRPr="00D97599">
              <w:rPr>
                <w:rStyle w:val="fontstyle21"/>
                <w:rFonts w:ascii="Times New Roman" w:hAnsi="Times New Roman" w:cs="Times New Roman"/>
                <w:color w:val="auto"/>
                <w:sz w:val="26"/>
                <w:szCs w:val="26"/>
              </w:rPr>
              <w:t xml:space="preserve">“…thực hiện theo quy định tại khoản 2 </w:t>
            </w:r>
            <w:r w:rsidRPr="00D97599">
              <w:rPr>
                <w:rStyle w:val="fontstyle31"/>
                <w:color w:val="auto"/>
                <w:sz w:val="26"/>
                <w:szCs w:val="26"/>
              </w:rPr>
              <w:t xml:space="preserve">Điều 53 </w:t>
            </w:r>
            <w:r w:rsidRPr="00D97599">
              <w:rPr>
                <w:rStyle w:val="fontstyle21"/>
                <w:rFonts w:ascii="Times New Roman" w:hAnsi="Times New Roman" w:cs="Times New Roman"/>
                <w:color w:val="auto"/>
                <w:sz w:val="26"/>
                <w:szCs w:val="26"/>
              </w:rPr>
              <w:t>Nghị định này</w:t>
            </w:r>
            <w:r w:rsidRPr="00D97599">
              <w:rPr>
                <w:rStyle w:val="fontstyle01"/>
                <w:rFonts w:ascii="Times New Roman" w:hAnsi="Times New Roman" w:cs="Times New Roman"/>
                <w:color w:val="auto"/>
                <w:sz w:val="26"/>
                <w:szCs w:val="26"/>
              </w:rPr>
              <w:t xml:space="preserve">”.  Điều chỉnh lại vì Nghị định này chỉ có 07 Chương và 42 Điều </w:t>
            </w:r>
            <w:r w:rsidRPr="00D97599">
              <w:rPr>
                <w:rStyle w:val="fontstyle21"/>
                <w:rFonts w:ascii="Times New Roman" w:hAnsi="Times New Roman" w:cs="Times New Roman"/>
                <w:color w:val="auto"/>
                <w:sz w:val="26"/>
                <w:szCs w:val="26"/>
              </w:rPr>
              <w:t>(không có Điều 53)</w:t>
            </w:r>
          </w:p>
        </w:tc>
        <w:tc>
          <w:tcPr>
            <w:tcW w:w="1984" w:type="dxa"/>
          </w:tcPr>
          <w:p w14:paraId="12DB9922" w14:textId="0917E290"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090B1F9C" w14:textId="77777777" w:rsidTr="00047748">
        <w:trPr>
          <w:trHeight w:val="271"/>
        </w:trPr>
        <w:tc>
          <w:tcPr>
            <w:tcW w:w="2263" w:type="dxa"/>
            <w:vMerge/>
          </w:tcPr>
          <w:p w14:paraId="6E994BAA" w14:textId="77777777" w:rsidR="00422920" w:rsidRPr="00D97599" w:rsidRDefault="00422920" w:rsidP="00422920">
            <w:pPr>
              <w:pStyle w:val="NormalWeb"/>
              <w:shd w:val="clear" w:color="auto" w:fill="FFFFFF"/>
              <w:spacing w:before="0" w:beforeAutospacing="0" w:after="0" w:afterAutospacing="0"/>
              <w:jc w:val="both"/>
              <w:rPr>
                <w:b/>
                <w:bCs/>
                <w:sz w:val="26"/>
                <w:szCs w:val="26"/>
              </w:rPr>
            </w:pPr>
          </w:p>
        </w:tc>
        <w:tc>
          <w:tcPr>
            <w:tcW w:w="2268" w:type="dxa"/>
          </w:tcPr>
          <w:p w14:paraId="09F8A63B" w14:textId="2763EAAE" w:rsidR="00422920" w:rsidRPr="00D97599"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Tập đoàn Công nghiệp Than – Khoáng sản Việt Nam</w:t>
            </w:r>
          </w:p>
        </w:tc>
        <w:tc>
          <w:tcPr>
            <w:tcW w:w="8505" w:type="dxa"/>
          </w:tcPr>
          <w:p w14:paraId="3F2ECBAF" w14:textId="75371A06" w:rsidR="00422920" w:rsidRPr="006C2EC9" w:rsidRDefault="00422920" w:rsidP="00422920">
            <w:pPr>
              <w:shd w:val="clear" w:color="auto" w:fill="FFFFFF"/>
              <w:spacing w:after="0" w:line="240" w:lineRule="auto"/>
              <w:jc w:val="both"/>
              <w:rPr>
                <w:rFonts w:ascii="Times New Roman" w:hAnsi="Times New Roman" w:cs="Times New Roman"/>
                <w:i/>
                <w:iCs/>
                <w:sz w:val="26"/>
                <w:szCs w:val="26"/>
              </w:rPr>
            </w:pPr>
            <w:r>
              <w:rPr>
                <w:rFonts w:ascii="Times New Roman" w:hAnsi="Times New Roman" w:cs="Times New Roman"/>
                <w:sz w:val="26"/>
                <w:szCs w:val="26"/>
              </w:rPr>
              <w:t>- Đề nghị sửa đổi, bổ sung điểm d khoản 1 Điều 35 để phù hợp, thống nhất với điểm 2.1 khoản 2 Điều 48 Quy định số 377-QĐ/TW như sau: “</w:t>
            </w:r>
            <w:r w:rsidRPr="006C2EC9">
              <w:rPr>
                <w:rFonts w:ascii="Times New Roman" w:hAnsi="Times New Roman" w:cs="Times New Roman"/>
                <w:sz w:val="26"/>
                <w:szCs w:val="26"/>
              </w:rPr>
              <w:t xml:space="preserve">d) Người quản lý doanh nghiệp </w:t>
            </w:r>
            <w:r w:rsidRPr="006C2EC9">
              <w:rPr>
                <w:rFonts w:ascii="Times New Roman" w:hAnsi="Times New Roman" w:cs="Times New Roman"/>
                <w:i/>
                <w:iCs/>
                <w:sz w:val="26"/>
                <w:szCs w:val="26"/>
              </w:rPr>
              <w:t>là người đứng đầu</w:t>
            </w:r>
            <w:r w:rsidRPr="006C2EC9">
              <w:rPr>
                <w:rFonts w:ascii="Times New Roman" w:hAnsi="Times New Roman" w:cs="Times New Roman"/>
                <w:sz w:val="26"/>
                <w:szCs w:val="26"/>
              </w:rPr>
              <w:t xml:space="preserve"> để </w:t>
            </w:r>
            <w:r>
              <w:rPr>
                <w:rFonts w:ascii="Times New Roman" w:hAnsi="Times New Roman" w:cs="Times New Roman"/>
                <w:i/>
                <w:iCs/>
                <w:sz w:val="26"/>
                <w:szCs w:val="26"/>
              </w:rPr>
              <w:t xml:space="preserve">cơ quan, đơn vị thuộc quyền quản lý, phụ trách trực tiếp hoặc cấp dưới trực tiếp </w:t>
            </w:r>
            <w:r w:rsidRPr="006C2EC9">
              <w:rPr>
                <w:rFonts w:ascii="Times New Roman" w:hAnsi="Times New Roman" w:cs="Times New Roman"/>
                <w:sz w:val="26"/>
                <w:szCs w:val="26"/>
              </w:rPr>
              <w:t xml:space="preserve">xảy ra tham nhũng, lãng phí, tiêu cực nghiệm trọng nhưng chưa đến mức phải xem xét xử lý kỷ luật theo quy định </w:t>
            </w:r>
            <w:r w:rsidRPr="00A14053">
              <w:rPr>
                <w:rFonts w:ascii="Times New Roman" w:hAnsi="Times New Roman" w:cs="Times New Roman"/>
                <w:strike/>
                <w:sz w:val="26"/>
                <w:szCs w:val="26"/>
              </w:rPr>
              <w:t>đối với cơ quan, đơn vị và cấp dưới thuộc quyền quản lý, phụ trách trực tiếp</w:t>
            </w:r>
            <w:r w:rsidRPr="006C2EC9">
              <w:rPr>
                <w:rFonts w:ascii="Times New Roman" w:hAnsi="Times New Roman" w:cs="Times New Roman"/>
                <w:i/>
                <w:iCs/>
                <w:sz w:val="26"/>
                <w:szCs w:val="26"/>
              </w:rPr>
              <w:t>;</w:t>
            </w:r>
          </w:p>
          <w:p w14:paraId="230DE773" w14:textId="00A2AA15" w:rsidR="00422920" w:rsidRPr="00D97599" w:rsidRDefault="00422920" w:rsidP="0042292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Đề nghị rà soát đánh số thứ tự khoản 2, khoản 3 và dẫn chiếu quy định tại khoản Điều 53 (do dự thảo Nghị định có 42 điều).</w:t>
            </w:r>
          </w:p>
        </w:tc>
        <w:tc>
          <w:tcPr>
            <w:tcW w:w="1984" w:type="dxa"/>
          </w:tcPr>
          <w:p w14:paraId="6774DB3A" w14:textId="09466C0D" w:rsidR="00422920" w:rsidRPr="00D97599"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Chỉnh sửa tại dự thảo Nghị định</w:t>
            </w:r>
          </w:p>
        </w:tc>
      </w:tr>
      <w:tr w:rsidR="00422920" w:rsidRPr="00D97599" w14:paraId="7FBAAB91" w14:textId="77777777" w:rsidTr="00047748">
        <w:trPr>
          <w:trHeight w:val="271"/>
        </w:trPr>
        <w:tc>
          <w:tcPr>
            <w:tcW w:w="2263" w:type="dxa"/>
            <w:vMerge w:val="restart"/>
          </w:tcPr>
          <w:p w14:paraId="3CE4D48D" w14:textId="63234721" w:rsidR="00422920" w:rsidRPr="00D97599" w:rsidRDefault="00422920" w:rsidP="00422920">
            <w:pPr>
              <w:pStyle w:val="NormalWeb"/>
              <w:shd w:val="clear" w:color="auto" w:fill="FFFFFF"/>
              <w:spacing w:before="0" w:beforeAutospacing="0" w:after="0" w:afterAutospacing="0"/>
              <w:jc w:val="both"/>
              <w:rPr>
                <w:sz w:val="26"/>
                <w:szCs w:val="26"/>
              </w:rPr>
            </w:pPr>
            <w:r w:rsidRPr="00D97599">
              <w:rPr>
                <w:b/>
                <w:bCs/>
                <w:sz w:val="26"/>
                <w:szCs w:val="26"/>
              </w:rPr>
              <w:t>Điều 36</w:t>
            </w:r>
          </w:p>
          <w:p w14:paraId="0679F57D" w14:textId="59BB4CE3"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64EC7BBD" w14:textId="592459E0"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Hà Tĩnh</w:t>
            </w:r>
          </w:p>
        </w:tc>
        <w:tc>
          <w:tcPr>
            <w:tcW w:w="8505" w:type="dxa"/>
          </w:tcPr>
          <w:p w14:paraId="2BE20E9A" w14:textId="01547572"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Tại khoản 3 Điều 6 dự thảo quy định: </w:t>
            </w:r>
            <w:r w:rsidRPr="00D97599">
              <w:rPr>
                <w:rFonts w:ascii="Times New Roman" w:hAnsi="Times New Roman" w:cs="Times New Roman"/>
                <w:i/>
                <w:iCs/>
                <w:sz w:val="26"/>
                <w:szCs w:val="26"/>
              </w:rPr>
              <w:t xml:space="preserve">“Đối với doanh nghiệp có phần vốn nhà nước: Quyết định </w:t>
            </w:r>
            <w:r w:rsidRPr="00D97599">
              <w:rPr>
                <w:rFonts w:ascii="Times New Roman" w:hAnsi="Times New Roman" w:cs="Times New Roman"/>
                <w:b/>
                <w:bCs/>
                <w:i/>
                <w:iCs/>
                <w:sz w:val="26"/>
                <w:szCs w:val="26"/>
              </w:rPr>
              <w:t>cử, cử lại, cho thôi đại diện phần vốn nhà nước, thôi việc, nghỉ hưu</w:t>
            </w:r>
            <w:r w:rsidRPr="00D97599">
              <w:rPr>
                <w:rFonts w:ascii="Times New Roman" w:hAnsi="Times New Roman" w:cs="Times New Roman"/>
                <w:i/>
                <w:iCs/>
                <w:sz w:val="26"/>
                <w:szCs w:val="26"/>
              </w:rPr>
              <w:t xml:space="preserve"> đối với người đại diện phần vốn nhà nước”</w:t>
            </w:r>
            <w:r w:rsidRPr="00D97599">
              <w:rPr>
                <w:rFonts w:ascii="Times New Roman" w:hAnsi="Times New Roman" w:cs="Times New Roman"/>
                <w:sz w:val="26"/>
                <w:szCs w:val="26"/>
              </w:rPr>
              <w:t xml:space="preserve">. Theo đó, đối với người đại diện phần vốn Nhà nước thì không có quy trình bổ nhiệm, miễm nhiệm. Do vậy, đề nghị nghiên cứu bỏ cụm từ </w:t>
            </w:r>
            <w:r w:rsidRPr="00D97599">
              <w:rPr>
                <w:rFonts w:ascii="Times New Roman" w:hAnsi="Times New Roman" w:cs="Times New Roman"/>
                <w:i/>
                <w:iCs/>
                <w:sz w:val="26"/>
                <w:szCs w:val="26"/>
              </w:rPr>
              <w:t>“người đại diện phần vốn Nhà nước”</w:t>
            </w:r>
            <w:r w:rsidRPr="00D97599">
              <w:rPr>
                <w:rFonts w:ascii="Times New Roman" w:hAnsi="Times New Roman" w:cs="Times New Roman"/>
                <w:sz w:val="26"/>
                <w:szCs w:val="26"/>
              </w:rPr>
              <w:t xml:space="preserve"> tại Điều 36 (Miễn nhiệm) để đảm bảo tính thống nhất, đồng bộ giữa các nội dung được dự thảo.</w:t>
            </w:r>
          </w:p>
          <w:p w14:paraId="0FCB78F5" w14:textId="5B7053C3"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 Đề nghị nghiên cứu bổ sung khoản 5 Điều 36: </w:t>
            </w:r>
            <w:r w:rsidRPr="00D97599">
              <w:rPr>
                <w:rFonts w:ascii="Times New Roman" w:hAnsi="Times New Roman" w:cs="Times New Roman"/>
                <w:i/>
                <w:iCs/>
                <w:sz w:val="26"/>
                <w:szCs w:val="26"/>
              </w:rPr>
              <w:t>“Trường hợp bị miễn nhiệm do xếp loại chất lượng ở mức không hoàn thành nhiệm vụ trong 02 năm liên tiếp thì cơ quan, tổ chức có thẩm quyền cho thôi việc theo quy định của pháp luật”</w:t>
            </w:r>
            <w:r w:rsidRPr="00D97599">
              <w:rPr>
                <w:rFonts w:ascii="Times New Roman" w:hAnsi="Times New Roman" w:cs="Times New Roman"/>
                <w:sz w:val="26"/>
                <w:szCs w:val="26"/>
              </w:rPr>
              <w:t xml:space="preserve"> </w:t>
            </w:r>
            <w:r w:rsidRPr="00D97599">
              <w:rPr>
                <w:rFonts w:ascii="Times New Roman" w:hAnsi="Times New Roman" w:cs="Times New Roman"/>
                <w:b/>
                <w:bCs/>
                <w:sz w:val="26"/>
                <w:szCs w:val="26"/>
              </w:rPr>
              <w:t>thành</w:t>
            </w:r>
            <w:r w:rsidRPr="00D97599">
              <w:rPr>
                <w:rFonts w:ascii="Times New Roman" w:hAnsi="Times New Roman" w:cs="Times New Roman"/>
                <w:sz w:val="26"/>
                <w:szCs w:val="26"/>
              </w:rPr>
              <w:t xml:space="preserve">: </w:t>
            </w:r>
            <w:r w:rsidRPr="00D97599">
              <w:rPr>
                <w:rFonts w:ascii="Times New Roman" w:hAnsi="Times New Roman" w:cs="Times New Roman"/>
                <w:i/>
                <w:iCs/>
                <w:sz w:val="26"/>
                <w:szCs w:val="26"/>
              </w:rPr>
              <w:t xml:space="preserve">“Trường hợp </w:t>
            </w:r>
            <w:r w:rsidRPr="00D97599">
              <w:rPr>
                <w:rFonts w:ascii="Times New Roman" w:hAnsi="Times New Roman" w:cs="Times New Roman"/>
                <w:b/>
                <w:bCs/>
                <w:i/>
                <w:iCs/>
                <w:sz w:val="26"/>
                <w:szCs w:val="26"/>
              </w:rPr>
              <w:t>từ chức</w:t>
            </w:r>
            <w:r w:rsidRPr="00D97599">
              <w:rPr>
                <w:rFonts w:ascii="Times New Roman" w:hAnsi="Times New Roman" w:cs="Times New Roman"/>
                <w:i/>
                <w:iCs/>
                <w:sz w:val="26"/>
                <w:szCs w:val="26"/>
              </w:rPr>
              <w:t>, bị miễn nhiệm do xếp loại chất lượng ở mức không hoàn thành nhiệm vụ trong 02 năm liên tiếp thì cơ quan, tổ chức có thẩm quyền cho thôi việc theo quy định của pháp luật”</w:t>
            </w:r>
            <w:r w:rsidRPr="00D97599">
              <w:rPr>
                <w:rFonts w:ascii="Times New Roman" w:hAnsi="Times New Roman" w:cs="Times New Roman"/>
                <w:sz w:val="26"/>
                <w:szCs w:val="26"/>
              </w:rPr>
              <w:t xml:space="preserve"> để đảm bảo tính đầy đủ và phù hợp với nội dung tại khoản 1 Điều 48 dự thảo Nghị định.</w:t>
            </w:r>
          </w:p>
        </w:tc>
        <w:tc>
          <w:tcPr>
            <w:tcW w:w="1984" w:type="dxa"/>
          </w:tcPr>
          <w:p w14:paraId="76CF09DF" w14:textId="0D4DD995"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60F8E717" w14:textId="77777777" w:rsidTr="00047748">
        <w:trPr>
          <w:trHeight w:val="271"/>
        </w:trPr>
        <w:tc>
          <w:tcPr>
            <w:tcW w:w="2263" w:type="dxa"/>
            <w:vMerge/>
          </w:tcPr>
          <w:p w14:paraId="6B72369C"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2FC2278B" w14:textId="6298D4F8"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Cà Mau</w:t>
            </w:r>
          </w:p>
        </w:tc>
        <w:tc>
          <w:tcPr>
            <w:tcW w:w="8505" w:type="dxa"/>
          </w:tcPr>
          <w:p w14:paraId="17A5E9E6" w14:textId="12EB4FC9"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Đề nghị xem xét quy định trường hợp miễn nhiệm người đại diện phần vốn nhà nước khi </w:t>
            </w:r>
            <w:r w:rsidRPr="00D97599">
              <w:rPr>
                <w:rFonts w:ascii="Times New Roman" w:hAnsi="Times New Roman" w:cs="Times New Roman"/>
                <w:i/>
                <w:sz w:val="26"/>
                <w:szCs w:val="26"/>
              </w:rPr>
              <w:t>“</w:t>
            </w:r>
            <w:r w:rsidRPr="00D97599">
              <w:rPr>
                <w:rFonts w:ascii="Times New Roman" w:hAnsi="Times New Roman" w:cs="Times New Roman"/>
                <w:b/>
                <w:i/>
                <w:sz w:val="26"/>
                <w:szCs w:val="26"/>
              </w:rPr>
              <w:t>có hai năm liên tiếp</w:t>
            </w:r>
            <w:r w:rsidRPr="00D97599">
              <w:rPr>
                <w:rFonts w:ascii="Times New Roman" w:hAnsi="Times New Roman" w:cs="Times New Roman"/>
                <w:i/>
                <w:sz w:val="26"/>
                <w:szCs w:val="26"/>
              </w:rPr>
              <w:t xml:space="preserve"> được xếp loại chất lượng ở mức không hoàn thành nhiệm vụ (liên quan đến thực hiện chức trách, nhiệm vụ được giao)”</w:t>
            </w:r>
            <w:r w:rsidRPr="00D97599">
              <w:rPr>
                <w:rFonts w:ascii="Times New Roman" w:hAnsi="Times New Roman" w:cs="Times New Roman"/>
                <w:sz w:val="26"/>
                <w:szCs w:val="26"/>
              </w:rPr>
              <w:t xml:space="preserve"> tại điểm d khoản 1 Điều 36. Vì theo khoản 8 Điều 39 Luật Quản lý và Đầu tư vốn nhà nước tại doanh nghiệp năm 2025 quy định: </w:t>
            </w:r>
            <w:r w:rsidRPr="00D97599">
              <w:rPr>
                <w:rFonts w:ascii="Times New Roman" w:hAnsi="Times New Roman" w:cs="Times New Roman"/>
                <w:i/>
                <w:sz w:val="26"/>
                <w:szCs w:val="26"/>
              </w:rPr>
              <w:t>“</w:t>
            </w:r>
            <w:r w:rsidRPr="00D97599">
              <w:rPr>
                <w:rFonts w:ascii="Times New Roman" w:hAnsi="Times New Roman" w:cs="Times New Roman"/>
                <w:i/>
                <w:sz w:val="26"/>
                <w:szCs w:val="26"/>
                <w:shd w:val="clear" w:color="auto" w:fill="FFFFFF"/>
              </w:rPr>
              <w:t xml:space="preserve">Không được tiếp tục làm người đại diện phần vốn nhà nước khi không còn đáp ứng tiêu chuẩn của người đại diện phần vốn nhà nước hoặc thực hiện không đúng quyền, trách nhiệm được giao hoặc </w:t>
            </w:r>
            <w:r w:rsidRPr="00D97599">
              <w:rPr>
                <w:rFonts w:ascii="Times New Roman" w:hAnsi="Times New Roman" w:cs="Times New Roman"/>
                <w:b/>
                <w:i/>
                <w:sz w:val="26"/>
                <w:szCs w:val="26"/>
                <w:shd w:val="clear" w:color="auto" w:fill="FFFFFF"/>
              </w:rPr>
              <w:t>khi bị cơ quan đại diện chủ sở hữu đánh giá không hoàn thành nhiệm vụ</w:t>
            </w:r>
            <w:r w:rsidRPr="00D97599">
              <w:rPr>
                <w:rFonts w:ascii="Times New Roman" w:hAnsi="Times New Roman" w:cs="Times New Roman"/>
                <w:i/>
                <w:sz w:val="26"/>
                <w:szCs w:val="26"/>
                <w:shd w:val="clear" w:color="auto" w:fill="FFFFFF"/>
              </w:rPr>
              <w:t>”.</w:t>
            </w:r>
            <w:r w:rsidRPr="00D97599">
              <w:rPr>
                <w:rFonts w:ascii="Times New Roman" w:hAnsi="Times New Roman" w:cs="Times New Roman"/>
                <w:sz w:val="26"/>
                <w:szCs w:val="26"/>
              </w:rPr>
              <w:t xml:space="preserve"> </w:t>
            </w:r>
            <w:r w:rsidRPr="00D97599">
              <w:rPr>
                <w:rFonts w:ascii="Times New Roman" w:hAnsi="Times New Roman" w:cs="Times New Roman"/>
                <w:i/>
                <w:sz w:val="26"/>
                <w:szCs w:val="26"/>
              </w:rPr>
              <w:t xml:space="preserve">  </w:t>
            </w:r>
            <w:r w:rsidRPr="00D97599">
              <w:rPr>
                <w:rFonts w:ascii="Times New Roman" w:hAnsi="Times New Roman" w:cs="Times New Roman"/>
                <w:sz w:val="26"/>
                <w:szCs w:val="26"/>
              </w:rPr>
              <w:t xml:space="preserve"> </w:t>
            </w:r>
          </w:p>
        </w:tc>
        <w:tc>
          <w:tcPr>
            <w:tcW w:w="1984" w:type="dxa"/>
          </w:tcPr>
          <w:p w14:paraId="6074193B" w14:textId="7EA0E0CC"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08A9E2BF" w14:textId="77777777" w:rsidTr="00047748">
        <w:trPr>
          <w:trHeight w:val="271"/>
        </w:trPr>
        <w:tc>
          <w:tcPr>
            <w:tcW w:w="2263" w:type="dxa"/>
            <w:vMerge/>
          </w:tcPr>
          <w:p w14:paraId="10AD04BC"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63630110" w14:textId="1C2F0BD5"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Đài Tiếng nói Việt Nam</w:t>
            </w:r>
          </w:p>
        </w:tc>
        <w:tc>
          <w:tcPr>
            <w:tcW w:w="8505" w:type="dxa"/>
          </w:tcPr>
          <w:p w14:paraId="589B5B44" w14:textId="5D36F4FB"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Đề nghị xem xét, điều chỉnh cho phù hợp, đồng bộ, thống nhất với các quy định của Đảng về xử lý, kỷ luật Đảng viên, cụ thể: Tại điểm g khoản 2 Điều 36 Dự thảo Nghị định quy định: "</w:t>
            </w:r>
            <w:r w:rsidRPr="00D97599">
              <w:rPr>
                <w:rFonts w:ascii="Times New Roman" w:eastAsia="Times New Roman" w:hAnsi="Times New Roman" w:cs="Times New Roman"/>
                <w:i/>
                <w:iCs/>
                <w:sz w:val="26"/>
                <w:szCs w:val="26"/>
              </w:rPr>
              <w:t>Người quản lý doanh nghiệp, người đại diện phần vốn nhà nước để cơ quan, đơn vị thuộc quyền quản lý, phụ trách hoặc cấp dưới trực tiếp xảy ra tham những, lãng phí, tiêu cực gây hậu quả rất nghiêm trọng theo kết luận của cơ quan có thẩm quyền nhưng chưa đến mức phải xem xét xử lý kỷ luật theo quy định</w:t>
            </w:r>
            <w:r w:rsidRPr="00D97599">
              <w:rPr>
                <w:rFonts w:ascii="Times New Roman" w:eastAsia="Times New Roman" w:hAnsi="Times New Roman" w:cs="Times New Roman"/>
                <w:sz w:val="26"/>
                <w:szCs w:val="26"/>
              </w:rPr>
              <w:t>". Tuy nhiên, theo Quy định số 69-QĐ/TW, ngày 06/7/2022 của Bộ Chính trị về kỷ luật tổ chức đảng và đảng viên vi phạm quy định: Trường hợp vi phạm quy định phòng, chống tham nhũng, tiêu cực gây hậu quả rất nghiêm trọng thì kỷ luật bằng hình thức khai trừ.</w:t>
            </w:r>
          </w:p>
        </w:tc>
        <w:tc>
          <w:tcPr>
            <w:tcW w:w="1984" w:type="dxa"/>
          </w:tcPr>
          <w:p w14:paraId="06DDDE68" w14:textId="0E0599F7" w:rsidR="00422920" w:rsidRPr="00D97599"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w:t>
            </w:r>
            <w:r w:rsidRPr="00D97599">
              <w:rPr>
                <w:rFonts w:ascii="Times New Roman" w:eastAsia="Times New Roman" w:hAnsi="Times New Roman" w:cs="Times New Roman"/>
                <w:sz w:val="26"/>
                <w:szCs w:val="26"/>
              </w:rPr>
              <w:t>hỉnh sửa tại dự thảo Nghị định</w:t>
            </w:r>
          </w:p>
        </w:tc>
      </w:tr>
      <w:tr w:rsidR="00422920" w:rsidRPr="00D97599" w14:paraId="1517ECD3" w14:textId="77777777" w:rsidTr="00047748">
        <w:trPr>
          <w:trHeight w:val="271"/>
        </w:trPr>
        <w:tc>
          <w:tcPr>
            <w:tcW w:w="2263" w:type="dxa"/>
            <w:vMerge/>
          </w:tcPr>
          <w:p w14:paraId="0DE97595"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13C195FD" w14:textId="53E5A6C5"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Kiểm toán Nhà nước</w:t>
            </w:r>
          </w:p>
        </w:tc>
        <w:tc>
          <w:tcPr>
            <w:tcW w:w="8505" w:type="dxa"/>
          </w:tcPr>
          <w:p w14:paraId="50508DD9" w14:textId="48BB2253"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 Đề nghị nghiên cứu, biên tập làm rõ sự khác biệt về bản chất giữa hai hình thức “miễn nhiệm” và “cho thôi” tại các Điều 36, 37 dự thảo Nghị định: thông qua tham chiếu đến văn bản pháp lý liên quan hoặc bổ sung định nghĩa tại dự thảo; ngoài ra còn có sự trùng lặp giữa các trường hợp thuộc diện miễn nhiệm và cho thôi (ví dụ trường hợp "</w:t>
            </w:r>
            <w:r w:rsidRPr="00D97599">
              <w:rPr>
                <w:rFonts w:ascii="Times New Roman" w:eastAsia="Times New Roman" w:hAnsi="Times New Roman" w:cs="Times New Roman"/>
                <w:i/>
                <w:iCs/>
                <w:sz w:val="26"/>
                <w:szCs w:val="26"/>
              </w:rPr>
              <w:t xml:space="preserve">Có hai năm liên tiếp xếp loại chất lượng ở mức không hoàn thành nhiệm vụ (liên quan đến thực hiện chức trách, nhiệm vụ được giao);" </w:t>
            </w:r>
            <w:r w:rsidRPr="00D97599">
              <w:rPr>
                <w:rFonts w:ascii="Times New Roman" w:eastAsia="Times New Roman" w:hAnsi="Times New Roman" w:cs="Times New Roman"/>
                <w:sz w:val="26"/>
                <w:szCs w:val="26"/>
              </w:rPr>
              <w:t>xuất hiện ở cả điều khoản về miễn nhiệm và cho thôi), có thể dẫn tới vướng mắc trong xác định hình thức quyết định phù hợp.</w:t>
            </w:r>
          </w:p>
        </w:tc>
        <w:tc>
          <w:tcPr>
            <w:tcW w:w="1984" w:type="dxa"/>
          </w:tcPr>
          <w:p w14:paraId="73D031EB" w14:textId="4B0F5345" w:rsidR="00422920" w:rsidRPr="00D97599"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w:t>
            </w:r>
            <w:r w:rsidRPr="00D97599">
              <w:rPr>
                <w:rFonts w:ascii="Times New Roman" w:eastAsia="Times New Roman" w:hAnsi="Times New Roman" w:cs="Times New Roman"/>
                <w:sz w:val="26"/>
                <w:szCs w:val="26"/>
              </w:rPr>
              <w:t>hỉnh sửa tại dự thảo Nghị định</w:t>
            </w:r>
          </w:p>
        </w:tc>
      </w:tr>
      <w:tr w:rsidR="00422920" w:rsidRPr="00D97599" w14:paraId="0F3BDEAC" w14:textId="77777777" w:rsidTr="00047748">
        <w:trPr>
          <w:trHeight w:val="271"/>
        </w:trPr>
        <w:tc>
          <w:tcPr>
            <w:tcW w:w="2263" w:type="dxa"/>
            <w:vMerge/>
          </w:tcPr>
          <w:p w14:paraId="64824534"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192A895F" w14:textId="2C3BBCD8"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Bộ Xây dựng</w:t>
            </w:r>
          </w:p>
        </w:tc>
        <w:tc>
          <w:tcPr>
            <w:tcW w:w="8505" w:type="dxa"/>
          </w:tcPr>
          <w:p w14:paraId="74A5C0F7" w14:textId="569069D0"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Tại điểm a, b, c, d khoản 1 Điều 36 đề nghị chỉnh sửa cho phù hợp với khoản 3 Điều 48 Quy định số 377-QĐ/TW.</w:t>
            </w:r>
          </w:p>
        </w:tc>
        <w:tc>
          <w:tcPr>
            <w:tcW w:w="1984" w:type="dxa"/>
          </w:tcPr>
          <w:p w14:paraId="1DE2574D" w14:textId="4C22EDCC"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tại dự thảo Nghị định</w:t>
            </w:r>
          </w:p>
        </w:tc>
      </w:tr>
      <w:tr w:rsidR="00422920" w:rsidRPr="00D97599" w14:paraId="19912DEA" w14:textId="77777777" w:rsidTr="00047748">
        <w:trPr>
          <w:trHeight w:val="271"/>
        </w:trPr>
        <w:tc>
          <w:tcPr>
            <w:tcW w:w="2263" w:type="dxa"/>
            <w:vMerge/>
          </w:tcPr>
          <w:p w14:paraId="7670BD4A"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5E1AA7BB" w14:textId="3B643E15" w:rsidR="00422920" w:rsidRPr="00D97599"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Tập đoàn Công nghiệp Than – Khoáng sản Việt Nam</w:t>
            </w:r>
          </w:p>
        </w:tc>
        <w:tc>
          <w:tcPr>
            <w:tcW w:w="8505" w:type="dxa"/>
          </w:tcPr>
          <w:p w14:paraId="7404AF28" w14:textId="6F14D400" w:rsidR="00422920" w:rsidRPr="00422920" w:rsidRDefault="00422920" w:rsidP="0042292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Đề nghị sửa đổi điểm a khoản 2 Điều 36 để phù hợp, thống nhất với điểm 3.1 khoản 3 Điều 48 Quy đih số 377-QĐ/TW như sau: “</w:t>
            </w:r>
            <w:r w:rsidRPr="0065442C">
              <w:rPr>
                <w:rFonts w:ascii="Times New Roman" w:hAnsi="Times New Roman" w:cs="Times New Roman"/>
                <w:i/>
                <w:iCs/>
                <w:sz w:val="26"/>
                <w:szCs w:val="26"/>
              </w:rPr>
              <w:t xml:space="preserve">a) Bị kỷ luật </w:t>
            </w:r>
            <w:r w:rsidRPr="0065442C">
              <w:rPr>
                <w:rFonts w:ascii="Times New Roman" w:hAnsi="Times New Roman" w:cs="Times New Roman"/>
                <w:b/>
                <w:bCs/>
                <w:i/>
                <w:iCs/>
                <w:sz w:val="26"/>
                <w:szCs w:val="26"/>
              </w:rPr>
              <w:t>cảnh cáo</w:t>
            </w:r>
            <w:r w:rsidRPr="0065442C">
              <w:rPr>
                <w:rFonts w:ascii="Times New Roman" w:hAnsi="Times New Roman" w:cs="Times New Roman"/>
                <w:i/>
                <w:iCs/>
                <w:sz w:val="26"/>
                <w:szCs w:val="26"/>
              </w:rPr>
              <w:t xml:space="preserve"> và bị cấp có thẩm quyền đánh giá năng lực hạn chế, uy tín giảm sút, không thể tiếp tục đảm nhiệm chức vụ được giao;</w:t>
            </w:r>
            <w:r>
              <w:rPr>
                <w:rFonts w:ascii="Times New Roman" w:hAnsi="Times New Roman" w:cs="Times New Roman"/>
                <w:i/>
                <w:iCs/>
                <w:sz w:val="26"/>
                <w:szCs w:val="26"/>
              </w:rPr>
              <w:t xml:space="preserve">” </w:t>
            </w:r>
            <w:r w:rsidRPr="00422920">
              <w:rPr>
                <w:rFonts w:ascii="Times New Roman" w:hAnsi="Times New Roman" w:cs="Times New Roman"/>
                <w:sz w:val="26"/>
                <w:szCs w:val="26"/>
              </w:rPr>
              <w:t>và bổ sung quy định về bố trí công tác đối với trường hợp quy định tại khoản 2 Điều 36 do chưa có quy định về bố trí công tác đối với các trường hợp bị miễn nhiệm do không tự nguyện từ chức.</w:t>
            </w:r>
          </w:p>
          <w:p w14:paraId="3FA1A7D8" w14:textId="6EA8F91D" w:rsidR="00422920" w:rsidRPr="0065442C" w:rsidRDefault="00422920" w:rsidP="0042292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Đề nghị bổ sung quy định về bố trí công tác đối với các trường hợp quy định tại khoản 4, khoản 5 Điều 36.</w:t>
            </w:r>
          </w:p>
        </w:tc>
        <w:tc>
          <w:tcPr>
            <w:tcW w:w="1984" w:type="dxa"/>
          </w:tcPr>
          <w:p w14:paraId="37B0ED6D" w14:textId="449A8096" w:rsidR="00422920"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w:t>
            </w:r>
            <w:r w:rsidRPr="00D97599">
              <w:rPr>
                <w:rFonts w:ascii="Times New Roman" w:eastAsia="Times New Roman" w:hAnsi="Times New Roman" w:cs="Times New Roman"/>
                <w:sz w:val="26"/>
                <w:szCs w:val="26"/>
              </w:rPr>
              <w:t>hỉnh sửa tại dự thảo Nghị định</w:t>
            </w:r>
          </w:p>
        </w:tc>
      </w:tr>
      <w:tr w:rsidR="00422920" w:rsidRPr="00D97599" w14:paraId="0E9F4922" w14:textId="77777777" w:rsidTr="00047748">
        <w:trPr>
          <w:trHeight w:val="271"/>
        </w:trPr>
        <w:tc>
          <w:tcPr>
            <w:tcW w:w="2263" w:type="dxa"/>
            <w:vMerge/>
          </w:tcPr>
          <w:p w14:paraId="4D0B4860"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rPr>
            </w:pPr>
          </w:p>
        </w:tc>
        <w:tc>
          <w:tcPr>
            <w:tcW w:w="2268" w:type="dxa"/>
          </w:tcPr>
          <w:p w14:paraId="568CA239" w14:textId="0AC865D1"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Viện Hàn lâm khoa học xã hội Việt Nam</w:t>
            </w:r>
          </w:p>
        </w:tc>
        <w:tc>
          <w:tcPr>
            <w:tcW w:w="8505" w:type="dxa"/>
          </w:tcPr>
          <w:p w14:paraId="44E45E0C" w14:textId="71298748" w:rsidR="00422920" w:rsidRPr="00047748" w:rsidRDefault="00422920" w:rsidP="00422920">
            <w:pPr>
              <w:spacing w:after="0" w:line="240" w:lineRule="auto"/>
              <w:jc w:val="both"/>
              <w:rPr>
                <w:rFonts w:ascii="Times New Roman" w:hAnsi="Times New Roman" w:cs="Times New Roman"/>
                <w:sz w:val="26"/>
                <w:szCs w:val="26"/>
              </w:rPr>
            </w:pPr>
            <w:r w:rsidRPr="00047748">
              <w:rPr>
                <w:rFonts w:ascii="Times New Roman" w:hAnsi="Times New Roman" w:cs="Times New Roman"/>
                <w:sz w:val="26"/>
                <w:szCs w:val="26"/>
              </w:rPr>
              <w:t>- Đề nghị: bổ sung hướng dẫn chi tiết về các tiêu chí định tính trong đánh giá miễn nhiệm; thiết lập cơ chế đối thoại và bảo vệ quyền hợp pháp của người bị xem xét miễn nhiệm, bao gồm quyền được giải trình trước khi ra quyết định và quyền khiếu nại sau khi có kết luận; cần liên kết quy định về miễn nhiệm với hệ thống đánh giá hiệu quả quản trị doanh nghiệp nhà nước, chẳng hạn tích hợp vào bộ chỉ số KPI hoặc thang đo năng lực lãnh đạo, để bảo đảm tính thống nhất giữa đánh giá cá nhân và kết quả hoạt động doanh nghiệp; bổ sung cơ chế tái đào tạo, hỗ trợ nghề nghiệp sau miễn nhiệm, giúp người bị điều chuyển có cơ hội nâng cao năng lực, tái hòa nhập vào vị trí phù hợp, thay vì bị loại khỏi hệ thống; để bảo đảm tính minh bạch, cần thiết lập cơ chế giám sát độc lập đối với các quyết định miễn nhiệm, chẳng hạn giao Kiểm toán Nhà nước hoặc Ủy ban Quản lý vốn nhà nước quyền kiểm tra ngẫu nhiên hồ sơ người bị miễn nhiệm hàng năm.</w:t>
            </w:r>
          </w:p>
        </w:tc>
        <w:tc>
          <w:tcPr>
            <w:tcW w:w="1984" w:type="dxa"/>
          </w:tcPr>
          <w:p w14:paraId="6C90EB49" w14:textId="094521B6" w:rsidR="00422920" w:rsidRPr="00D97599"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Bổ sung quy định về đánh giá tại mục 1 Chương V dự thảo Nghị định</w:t>
            </w:r>
          </w:p>
        </w:tc>
      </w:tr>
      <w:tr w:rsidR="00422920" w:rsidRPr="00D97599" w14:paraId="43892A86" w14:textId="77777777" w:rsidTr="00047748">
        <w:trPr>
          <w:trHeight w:val="271"/>
        </w:trPr>
        <w:tc>
          <w:tcPr>
            <w:tcW w:w="2263" w:type="dxa"/>
            <w:vMerge w:val="restart"/>
          </w:tcPr>
          <w:p w14:paraId="06A8EC39" w14:textId="77739443" w:rsidR="00422920" w:rsidRPr="00D97599" w:rsidRDefault="00422920" w:rsidP="00422920">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rPr>
              <w:t>Điều 38</w:t>
            </w:r>
          </w:p>
          <w:p w14:paraId="7729120A" w14:textId="26DB2CB2" w:rsidR="00422920" w:rsidRPr="00D97599" w:rsidRDefault="00422920" w:rsidP="00422920">
            <w:pPr>
              <w:shd w:val="clear" w:color="auto" w:fill="FFFFFF"/>
              <w:spacing w:after="0" w:line="240" w:lineRule="auto"/>
              <w:jc w:val="both"/>
              <w:rPr>
                <w:rFonts w:ascii="Times New Roman" w:eastAsia="Times New Roman" w:hAnsi="Times New Roman" w:cs="Times New Roman"/>
                <w:sz w:val="26"/>
                <w:szCs w:val="26"/>
              </w:rPr>
            </w:pPr>
          </w:p>
        </w:tc>
        <w:tc>
          <w:tcPr>
            <w:tcW w:w="2268" w:type="dxa"/>
          </w:tcPr>
          <w:p w14:paraId="513FBEFB" w14:textId="67C03F16"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 xml:space="preserve">Tỉnh Điện Biên + </w:t>
            </w:r>
            <w:r w:rsidRPr="00D97599">
              <w:rPr>
                <w:rFonts w:ascii="Times New Roman" w:hAnsi="Times New Roman" w:cs="Times New Roman"/>
                <w:sz w:val="26"/>
                <w:szCs w:val="26"/>
              </w:rPr>
              <w:t>Tập đoàn Bưu chính Viễn</w:t>
            </w:r>
            <w:r>
              <w:rPr>
                <w:rFonts w:ascii="Times New Roman" w:hAnsi="Times New Roman" w:cs="Times New Roman"/>
                <w:sz w:val="26"/>
                <w:szCs w:val="26"/>
              </w:rPr>
              <w:t xml:space="preserve"> </w:t>
            </w:r>
            <w:r w:rsidRPr="00D97599">
              <w:rPr>
                <w:rFonts w:ascii="Times New Roman" w:hAnsi="Times New Roman" w:cs="Times New Roman"/>
                <w:sz w:val="26"/>
                <w:szCs w:val="26"/>
              </w:rPr>
              <w:t xml:space="preserve">thông Việt Nam + </w:t>
            </w:r>
            <w:r w:rsidRPr="00D97599">
              <w:rPr>
                <w:rFonts w:ascii="Times New Roman" w:eastAsia="Times New Roman" w:hAnsi="Times New Roman" w:cs="Times New Roman"/>
                <w:sz w:val="26"/>
                <w:szCs w:val="26"/>
              </w:rPr>
              <w:t>Viện Hàn lâm khoa học xã hội Việt Nam</w:t>
            </w:r>
          </w:p>
        </w:tc>
        <w:tc>
          <w:tcPr>
            <w:tcW w:w="8505" w:type="dxa"/>
          </w:tcPr>
          <w:p w14:paraId="011DEC74" w14:textId="711B7677" w:rsidR="00422920" w:rsidRPr="00D97599" w:rsidRDefault="00422920" w:rsidP="0042292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D97599">
              <w:rPr>
                <w:rFonts w:ascii="Times New Roman" w:hAnsi="Times New Roman" w:cs="Times New Roman"/>
                <w:sz w:val="26"/>
                <w:szCs w:val="26"/>
              </w:rPr>
              <w:t>Tại điểm c khoản 1 Điều 38, đề nghị bỏ từ “hoặc” để đảm bảo ý nghĩa của nội dung, cụ thể sửa lại như sau: “c) Người quản lý doanh nghiệp bị miễn nhiệm do xếp loại chất lượng ở mức không hoàn thành nhiệm vụ trong 02 năm liên tiếp”.</w:t>
            </w:r>
          </w:p>
          <w:p w14:paraId="7DA5F3A7" w14:textId="120B612B" w:rsidR="00422920" w:rsidRPr="00C0298E" w:rsidRDefault="00422920" w:rsidP="00422920">
            <w:pPr>
              <w:spacing w:after="0" w:line="240" w:lineRule="auto"/>
              <w:jc w:val="both"/>
              <w:rPr>
                <w:rFonts w:ascii="Times New Roman" w:hAnsi="Times New Roman" w:cs="Times New Roman"/>
                <w:spacing w:val="-2"/>
                <w:sz w:val="26"/>
                <w:szCs w:val="26"/>
              </w:rPr>
            </w:pPr>
            <w:r w:rsidRPr="00C0298E">
              <w:rPr>
                <w:rFonts w:ascii="Times New Roman" w:hAnsi="Times New Roman" w:cs="Times New Roman"/>
                <w:spacing w:val="-2"/>
                <w:sz w:val="26"/>
                <w:szCs w:val="26"/>
              </w:rPr>
              <w:t>- Tại điểm c khoản 3 và điểm đ khoản 3 Điều 38 trùng lặp về nội dung đề nghị cơ quan soạn thảo lược bỏ: “Chưa hoàn thành việc thanh toán các khoản tiền, tài sản thuộc trách nhiệm của cá nhân đối với doanh nghiệp, cơ quan, tổ chức, đơn vị”.</w:t>
            </w:r>
          </w:p>
        </w:tc>
        <w:tc>
          <w:tcPr>
            <w:tcW w:w="1984" w:type="dxa"/>
          </w:tcPr>
          <w:p w14:paraId="15B7B436" w14:textId="62A01581"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trong dự thảo Nghị định</w:t>
            </w:r>
          </w:p>
        </w:tc>
      </w:tr>
      <w:tr w:rsidR="00422920" w:rsidRPr="00D97599" w14:paraId="4EC3B71D" w14:textId="77777777" w:rsidTr="00047748">
        <w:trPr>
          <w:trHeight w:val="271"/>
        </w:trPr>
        <w:tc>
          <w:tcPr>
            <w:tcW w:w="2263" w:type="dxa"/>
            <w:vMerge/>
          </w:tcPr>
          <w:p w14:paraId="4B742BDB"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lang w:val="pt-PT"/>
              </w:rPr>
            </w:pPr>
          </w:p>
        </w:tc>
        <w:tc>
          <w:tcPr>
            <w:tcW w:w="2268" w:type="dxa"/>
          </w:tcPr>
          <w:p w14:paraId="1872E8EE" w14:textId="46F16867"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Thành phố Đà Nẵng</w:t>
            </w:r>
          </w:p>
        </w:tc>
        <w:tc>
          <w:tcPr>
            <w:tcW w:w="8505" w:type="dxa"/>
          </w:tcPr>
          <w:p w14:paraId="42C35317" w14:textId="252F9702"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bổ sung nội dung tại điểm a khoản 1 và khoản 5 Điều 38 dự thảo Nghị định, cụ thể:</w:t>
            </w:r>
            <w:r>
              <w:rPr>
                <w:rFonts w:ascii="Times New Roman" w:hAnsi="Times New Roman" w:cs="Times New Roman"/>
                <w:sz w:val="26"/>
                <w:szCs w:val="26"/>
              </w:rPr>
              <w:t xml:space="preserve"> </w:t>
            </w:r>
            <w:r w:rsidRPr="00D97599">
              <w:rPr>
                <w:rFonts w:ascii="Times New Roman" w:hAnsi="Times New Roman" w:cs="Times New Roman"/>
                <w:i/>
                <w:iCs/>
                <w:sz w:val="26"/>
                <w:szCs w:val="26"/>
              </w:rPr>
              <w:t>Không bao gồm các trường hợp được hưởng chế độ, chính sách tinh giản biên chế theo quy định hiện hành.</w:t>
            </w:r>
          </w:p>
        </w:tc>
        <w:tc>
          <w:tcPr>
            <w:tcW w:w="1984" w:type="dxa"/>
          </w:tcPr>
          <w:p w14:paraId="67194046" w14:textId="5DD151F5"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trong dự thảo Nghị định</w:t>
            </w:r>
          </w:p>
        </w:tc>
      </w:tr>
      <w:tr w:rsidR="00422920" w:rsidRPr="00D97599" w14:paraId="5E4FA754" w14:textId="77777777" w:rsidTr="00047748">
        <w:trPr>
          <w:trHeight w:val="271"/>
        </w:trPr>
        <w:tc>
          <w:tcPr>
            <w:tcW w:w="2263" w:type="dxa"/>
            <w:vMerge/>
          </w:tcPr>
          <w:p w14:paraId="3657078A"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lang w:val="pt-PT"/>
              </w:rPr>
            </w:pPr>
          </w:p>
        </w:tc>
        <w:tc>
          <w:tcPr>
            <w:tcW w:w="2268" w:type="dxa"/>
          </w:tcPr>
          <w:p w14:paraId="49BA523B" w14:textId="363F069E" w:rsidR="00422920" w:rsidRPr="00D97599" w:rsidRDefault="00422920" w:rsidP="00422920">
            <w:pPr>
              <w:shd w:val="clear" w:color="auto" w:fill="FFFFFF"/>
              <w:spacing w:after="0" w:line="240" w:lineRule="auto"/>
              <w:jc w:val="both"/>
              <w:rPr>
                <w:rFonts w:ascii="Times New Roman" w:hAnsi="Times New Roman" w:cs="Times New Roman"/>
                <w:sz w:val="26"/>
                <w:szCs w:val="26"/>
                <w:lang w:val="nl-NL"/>
              </w:rPr>
            </w:pPr>
            <w:r w:rsidRPr="00D97599">
              <w:rPr>
                <w:rFonts w:ascii="Times New Roman" w:eastAsia="Times New Roman" w:hAnsi="Times New Roman" w:cs="Times New Roman"/>
                <w:sz w:val="26"/>
                <w:szCs w:val="26"/>
              </w:rPr>
              <w:t>Đài Truyền hình Việt Nam</w:t>
            </w:r>
          </w:p>
        </w:tc>
        <w:tc>
          <w:tcPr>
            <w:tcW w:w="8505" w:type="dxa"/>
          </w:tcPr>
          <w:p w14:paraId="43C914C5" w14:textId="032B5AEB" w:rsidR="00422920" w:rsidRPr="00D97599" w:rsidRDefault="00422920" w:rsidP="00422920">
            <w:pPr>
              <w:shd w:val="clear" w:color="auto" w:fill="FFFFFF"/>
              <w:spacing w:after="0" w:line="240" w:lineRule="auto"/>
              <w:jc w:val="both"/>
              <w:rPr>
                <w:rFonts w:ascii="Times New Roman" w:hAnsi="Times New Roman" w:cs="Times New Roman"/>
                <w:sz w:val="26"/>
                <w:szCs w:val="26"/>
                <w:lang w:val="nl-NL"/>
              </w:rPr>
            </w:pPr>
            <w:r w:rsidRPr="00D97599">
              <w:rPr>
                <w:rFonts w:ascii="Times New Roman" w:hAnsi="Times New Roman" w:cs="Times New Roman"/>
                <w:sz w:val="26"/>
                <w:szCs w:val="26"/>
                <w:lang w:val="nl-NL"/>
              </w:rPr>
              <w:t>- Điểm d khoản 3 Điều 38 của Dự thảo quy định: “</w:t>
            </w:r>
            <w:r w:rsidRPr="00D97599">
              <w:rPr>
                <w:rFonts w:ascii="Times New Roman" w:hAnsi="Times New Roman" w:cs="Times New Roman"/>
                <w:i/>
                <w:iCs/>
                <w:sz w:val="26"/>
                <w:szCs w:val="26"/>
                <w:lang w:val="nl-NL"/>
              </w:rPr>
              <w:t>3. Không giải quyết thôi việc trong các trường hợp sau:...</w:t>
            </w:r>
            <w:r w:rsidRPr="00D97599">
              <w:rPr>
                <w:rFonts w:ascii="Times New Roman" w:hAnsi="Times New Roman" w:cs="Times New Roman"/>
                <w:i/>
                <w:iCs/>
                <w:sz w:val="26"/>
                <w:szCs w:val="26"/>
              </w:rPr>
              <w:t xml:space="preserve"> </w:t>
            </w:r>
            <w:r w:rsidRPr="00D97599">
              <w:rPr>
                <w:rFonts w:ascii="Times New Roman" w:hAnsi="Times New Roman" w:cs="Times New Roman"/>
                <w:i/>
                <w:iCs/>
                <w:sz w:val="26"/>
                <w:szCs w:val="26"/>
                <w:lang w:val="nl-NL"/>
              </w:rPr>
              <w:t xml:space="preserve">d) Do yêu cầu nhiệm vụ của doanh nghiệp hoặc </w:t>
            </w:r>
            <w:r w:rsidRPr="00D97599">
              <w:rPr>
                <w:rFonts w:ascii="Times New Roman" w:hAnsi="Times New Roman" w:cs="Times New Roman"/>
                <w:i/>
                <w:iCs/>
                <w:sz w:val="26"/>
                <w:szCs w:val="26"/>
                <w:u w:val="single"/>
                <w:lang w:val="nl-NL"/>
              </w:rPr>
              <w:t>chưa bố trí được người thay thế</w:t>
            </w:r>
            <w:r w:rsidRPr="00D97599">
              <w:rPr>
                <w:rFonts w:ascii="Times New Roman" w:hAnsi="Times New Roman" w:cs="Times New Roman"/>
                <w:sz w:val="26"/>
                <w:szCs w:val="26"/>
                <w:lang w:val="nl-NL"/>
              </w:rPr>
              <w:t>.”</w:t>
            </w:r>
            <w:r w:rsidRPr="00D97599">
              <w:rPr>
                <w:rFonts w:ascii="Times New Roman" w:hAnsi="Times New Roman" w:cs="Times New Roman"/>
                <w:sz w:val="26"/>
                <w:szCs w:val="26"/>
              </w:rPr>
              <w:t xml:space="preserve">, đề nghị cơ quan soạn thảo nghiên cứu bổ sung </w:t>
            </w:r>
            <w:r w:rsidRPr="00D97599">
              <w:rPr>
                <w:rFonts w:ascii="Times New Roman" w:hAnsi="Times New Roman" w:cs="Times New Roman"/>
                <w:b/>
                <w:bCs/>
                <w:sz w:val="26"/>
                <w:szCs w:val="26"/>
              </w:rPr>
              <w:t>thời hạn tối đa</w:t>
            </w:r>
            <w:r w:rsidRPr="00D97599">
              <w:rPr>
                <w:rFonts w:ascii="Times New Roman" w:hAnsi="Times New Roman" w:cs="Times New Roman"/>
                <w:sz w:val="26"/>
                <w:szCs w:val="26"/>
              </w:rPr>
              <w:t xml:space="preserve"> cho việc trì hoãn giải quyết thôi việc (ví dụ không quá 03–06 tháng), hoặc quy định rõ trách nhiệm của cơ quan đại diện chủ sở hữu trong việc sớm bố trí người thay thế. Điều này sẽ giúp nâng cao tính minh bạch, tránh lạm dụng, đồng thời khuyến khích đội ngũ Người đại diện yên tâm, gắn bó và tuân thủ quy định.</w:t>
            </w:r>
          </w:p>
        </w:tc>
        <w:tc>
          <w:tcPr>
            <w:tcW w:w="1984" w:type="dxa"/>
          </w:tcPr>
          <w:p w14:paraId="5D1734C1" w14:textId="7B185D97"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trong dự thảo Nghị định</w:t>
            </w:r>
          </w:p>
        </w:tc>
      </w:tr>
      <w:tr w:rsidR="00422920" w:rsidRPr="00D97599" w14:paraId="44F4BFFD" w14:textId="77777777" w:rsidTr="00047748">
        <w:trPr>
          <w:trHeight w:val="271"/>
        </w:trPr>
        <w:tc>
          <w:tcPr>
            <w:tcW w:w="2263" w:type="dxa"/>
            <w:vMerge/>
          </w:tcPr>
          <w:p w14:paraId="7B3DB207"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lang w:val="pt-PT"/>
              </w:rPr>
            </w:pPr>
          </w:p>
        </w:tc>
        <w:tc>
          <w:tcPr>
            <w:tcW w:w="2268" w:type="dxa"/>
          </w:tcPr>
          <w:p w14:paraId="48107540" w14:textId="2AEDB504"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Bộ Xây dựng</w:t>
            </w:r>
          </w:p>
        </w:tc>
        <w:tc>
          <w:tcPr>
            <w:tcW w:w="8505" w:type="dxa"/>
          </w:tcPr>
          <w:p w14:paraId="08E3B361" w14:textId="3EA5DD3C" w:rsidR="00422920" w:rsidRPr="00D97599" w:rsidRDefault="00422920" w:rsidP="00422920">
            <w:pPr>
              <w:spacing w:after="0" w:line="240" w:lineRule="auto"/>
              <w:jc w:val="both"/>
              <w:rPr>
                <w:rFonts w:ascii="Times New Roman" w:hAnsi="Times New Roman" w:cs="Times New Roman"/>
                <w:bCs/>
                <w:sz w:val="26"/>
                <w:szCs w:val="26"/>
              </w:rPr>
            </w:pPr>
            <w:r w:rsidRPr="00D97599">
              <w:rPr>
                <w:rFonts w:ascii="Times New Roman" w:hAnsi="Times New Roman" w:cs="Times New Roman"/>
                <w:sz w:val="26"/>
                <w:szCs w:val="26"/>
              </w:rPr>
              <w:t>Đề nghị gộp nội dung điểm c và điểm đ khoản 3 Điều 38 thành một điểm tại điều khoản này để đảm bảo sự thống nhất, dễ thực hiện.</w:t>
            </w:r>
          </w:p>
        </w:tc>
        <w:tc>
          <w:tcPr>
            <w:tcW w:w="1984" w:type="dxa"/>
          </w:tcPr>
          <w:p w14:paraId="1FB02E81" w14:textId="70CB6E2D"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trong dự thảo Nghị định</w:t>
            </w:r>
          </w:p>
        </w:tc>
      </w:tr>
      <w:tr w:rsidR="00422920" w:rsidRPr="00D97599" w14:paraId="69F1EB18" w14:textId="77777777" w:rsidTr="00047748">
        <w:trPr>
          <w:trHeight w:val="271"/>
        </w:trPr>
        <w:tc>
          <w:tcPr>
            <w:tcW w:w="2263" w:type="dxa"/>
            <w:vMerge/>
          </w:tcPr>
          <w:p w14:paraId="1BEF5AE2"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lang w:val="pt-PT"/>
              </w:rPr>
            </w:pPr>
          </w:p>
        </w:tc>
        <w:tc>
          <w:tcPr>
            <w:tcW w:w="2268" w:type="dxa"/>
          </w:tcPr>
          <w:p w14:paraId="4E893FAC" w14:textId="7C461737"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Bộ Y tế</w:t>
            </w:r>
          </w:p>
        </w:tc>
        <w:tc>
          <w:tcPr>
            <w:tcW w:w="8505" w:type="dxa"/>
          </w:tcPr>
          <w:p w14:paraId="7E413895" w14:textId="5CCB32DC" w:rsidR="00422920" w:rsidRPr="00D97599" w:rsidRDefault="00422920" w:rsidP="0042292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D97599">
              <w:rPr>
                <w:rFonts w:ascii="Times New Roman" w:hAnsi="Times New Roman" w:cs="Times New Roman"/>
                <w:sz w:val="26"/>
                <w:szCs w:val="26"/>
              </w:rPr>
              <w:t xml:space="preserve">Đề nghị rà soát lại quy định Tại khoản 2 Điều 38 để tạo điều kiện rút ngắn thời gian đợi chờ giải quyết yêu cầu cho thôi việc và phù hợp với quy định của Bộ luật Lao động cũng như Luật Viên chức trong đó các quy định tương tự chỉ yêu cầu thông báo trước ít nhất 45 ngày. </w:t>
            </w:r>
          </w:p>
          <w:p w14:paraId="487E4E84" w14:textId="53A0E0BE" w:rsidR="00422920" w:rsidRPr="00047748" w:rsidRDefault="00422920" w:rsidP="0042292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D97599">
              <w:rPr>
                <w:rFonts w:ascii="Times New Roman" w:hAnsi="Times New Roman" w:cs="Times New Roman"/>
                <w:sz w:val="26"/>
                <w:szCs w:val="26"/>
              </w:rPr>
              <w:t>Đồng thời cân nhắc bổ sung cơ chế xử lý trong trường hợp hết thời hạn mà cơ quan có thẩm quyền không trả lời, ví dụ: “hết thời hạn quy định mà không có văn bản trả lời thì được coi là đồng ý cho thôi việc”, để tăng tính minh bạch và trách nhiệm giải quyết của cơ quan quản lý.</w:t>
            </w:r>
          </w:p>
        </w:tc>
        <w:tc>
          <w:tcPr>
            <w:tcW w:w="1984" w:type="dxa"/>
          </w:tcPr>
          <w:p w14:paraId="2C70441E" w14:textId="474EAC28"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trong dự thảo Nghị định</w:t>
            </w:r>
          </w:p>
        </w:tc>
      </w:tr>
      <w:tr w:rsidR="00422920" w:rsidRPr="00D97599" w14:paraId="589E218F" w14:textId="77777777" w:rsidTr="00047748">
        <w:trPr>
          <w:trHeight w:val="271"/>
        </w:trPr>
        <w:tc>
          <w:tcPr>
            <w:tcW w:w="2263" w:type="dxa"/>
            <w:vMerge/>
          </w:tcPr>
          <w:p w14:paraId="61697C36"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lang w:val="pt-PT"/>
              </w:rPr>
            </w:pPr>
          </w:p>
        </w:tc>
        <w:tc>
          <w:tcPr>
            <w:tcW w:w="2268" w:type="dxa"/>
          </w:tcPr>
          <w:p w14:paraId="3285B48F" w14:textId="27F5A519"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Tổng Công ty Hàng không Việt Nam</w:t>
            </w:r>
          </w:p>
        </w:tc>
        <w:tc>
          <w:tcPr>
            <w:tcW w:w="8505" w:type="dxa"/>
          </w:tcPr>
          <w:p w14:paraId="26CEFB6F" w14:textId="6D6CA6F1" w:rsidR="00422920" w:rsidRPr="00D97599" w:rsidRDefault="00422920" w:rsidP="00422920">
            <w:pPr>
              <w:spacing w:after="0" w:line="240" w:lineRule="auto"/>
              <w:jc w:val="both"/>
              <w:rPr>
                <w:rFonts w:ascii="Times New Roman" w:hAnsi="Times New Roman" w:cs="Times New Roman"/>
                <w:b/>
                <w:bCs/>
                <w:sz w:val="26"/>
                <w:szCs w:val="26"/>
              </w:rPr>
            </w:pPr>
            <w:r w:rsidRPr="00D97599">
              <w:rPr>
                <w:rFonts w:ascii="Times New Roman" w:hAnsi="Times New Roman" w:cs="Times New Roman"/>
                <w:sz w:val="26"/>
                <w:szCs w:val="26"/>
              </w:rPr>
              <w:t>- Đề nghị có hướng dẫn kỹ hơn tại điểm d khoản 1 Điều 38 vì: Theo quy định tại khoản 3.4, Điều 48, Quy định 377-QĐ/TW ngày 08/10/2025 thì “</w:t>
            </w:r>
            <w:r w:rsidRPr="00D97599">
              <w:rPr>
                <w:rFonts w:ascii="Times New Roman" w:hAnsi="Times New Roman" w:cs="Times New Roman"/>
                <w:i/>
                <w:iCs/>
                <w:sz w:val="26"/>
                <w:szCs w:val="26"/>
              </w:rPr>
              <w:t xml:space="preserve">người đại diện có 02 năm liên tiếp không hoàn thành nhiệm vụ” </w:t>
            </w:r>
            <w:r w:rsidRPr="00D97599">
              <w:rPr>
                <w:rFonts w:ascii="Times New Roman" w:hAnsi="Times New Roman" w:cs="Times New Roman"/>
                <w:sz w:val="26"/>
                <w:szCs w:val="26"/>
              </w:rPr>
              <w:t>thì bị miễn nhiệm</w:t>
            </w:r>
            <w:r w:rsidRPr="00D97599">
              <w:rPr>
                <w:rFonts w:ascii="Times New Roman" w:hAnsi="Times New Roman" w:cs="Times New Roman"/>
                <w:i/>
                <w:iCs/>
                <w:sz w:val="26"/>
                <w:szCs w:val="26"/>
              </w:rPr>
              <w:t xml:space="preserve">. </w:t>
            </w:r>
            <w:r w:rsidRPr="00D97599">
              <w:rPr>
                <w:rFonts w:ascii="Times New Roman" w:hAnsi="Times New Roman" w:cs="Times New Roman"/>
                <w:sz w:val="26"/>
                <w:szCs w:val="26"/>
              </w:rPr>
              <w:t>Trường hợp bị miễn nhiệm thì cán bộ sẽ thôi giữ chức đảm nhiệm. Như vậy, sau khi bị miễn nhiệm cán bộ đó nếu xin thôi việc thì sẽ nghỉ việc với chức danh mới. Trường hợp theo quy định tại dự thảo này thì nếu có cán bộ có 02 năm liên tiếp không hoàn thành nhiệm vụ và xin thôi việc thì có thôi việc với chức danh, chức vụ đang đảm nhiệm hay không.</w:t>
            </w:r>
          </w:p>
        </w:tc>
        <w:tc>
          <w:tcPr>
            <w:tcW w:w="1984" w:type="dxa"/>
          </w:tcPr>
          <w:p w14:paraId="6156C3B0" w14:textId="302F6575"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trong dự thảo Nghị định</w:t>
            </w:r>
          </w:p>
        </w:tc>
      </w:tr>
      <w:tr w:rsidR="00422920" w:rsidRPr="00D97599" w14:paraId="0677D9D4" w14:textId="77777777" w:rsidTr="00047748">
        <w:trPr>
          <w:trHeight w:val="271"/>
        </w:trPr>
        <w:tc>
          <w:tcPr>
            <w:tcW w:w="2263" w:type="dxa"/>
            <w:vMerge/>
          </w:tcPr>
          <w:p w14:paraId="7DEE1103" w14:textId="77777777" w:rsidR="00422920" w:rsidRPr="00D97599" w:rsidRDefault="00422920" w:rsidP="00422920">
            <w:pPr>
              <w:shd w:val="clear" w:color="auto" w:fill="FFFFFF"/>
              <w:spacing w:after="0" w:line="240" w:lineRule="auto"/>
              <w:jc w:val="both"/>
              <w:rPr>
                <w:rFonts w:ascii="Times New Roman" w:eastAsia="Times New Roman" w:hAnsi="Times New Roman" w:cs="Times New Roman"/>
                <w:b/>
                <w:bCs/>
                <w:sz w:val="26"/>
                <w:szCs w:val="26"/>
                <w:lang w:val="pt-PT"/>
              </w:rPr>
            </w:pPr>
          </w:p>
        </w:tc>
        <w:tc>
          <w:tcPr>
            <w:tcW w:w="2268" w:type="dxa"/>
          </w:tcPr>
          <w:p w14:paraId="36D411EB" w14:textId="15CB7D56"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Viện Hàn lâm khoa học xã hội Việt Nam</w:t>
            </w:r>
          </w:p>
        </w:tc>
        <w:tc>
          <w:tcPr>
            <w:tcW w:w="8505" w:type="dxa"/>
          </w:tcPr>
          <w:p w14:paraId="5A295489" w14:textId="4028E880" w:rsidR="00422920" w:rsidRPr="00D97599" w:rsidRDefault="00422920" w:rsidP="00422920">
            <w:pPr>
              <w:spacing w:after="0" w:line="240" w:lineRule="auto"/>
              <w:jc w:val="both"/>
              <w:rPr>
                <w:rFonts w:ascii="Times New Roman" w:hAnsi="Times New Roman" w:cs="Times New Roman"/>
                <w:bCs/>
                <w:sz w:val="26"/>
                <w:szCs w:val="26"/>
              </w:rPr>
            </w:pPr>
            <w:r w:rsidRPr="00D97599">
              <w:rPr>
                <w:rFonts w:ascii="Times New Roman" w:hAnsi="Times New Roman" w:cs="Times New Roman"/>
                <w:sz w:val="26"/>
                <w:szCs w:val="26"/>
              </w:rPr>
              <w:t>Đề nghị:</w:t>
            </w:r>
            <w:r w:rsidRPr="00D97599">
              <w:rPr>
                <w:rFonts w:ascii="Times New Roman" w:hAnsi="Times New Roman" w:cs="Times New Roman"/>
                <w:bCs/>
                <w:sz w:val="26"/>
                <w:szCs w:val="26"/>
              </w:rPr>
              <w:t xml:space="preserve"> </w:t>
            </w:r>
          </w:p>
          <w:p w14:paraId="23F274F7" w14:textId="77777777" w:rsidR="00422920" w:rsidRPr="00D97599" w:rsidRDefault="00422920" w:rsidP="00422920">
            <w:pPr>
              <w:spacing w:after="0" w:line="240" w:lineRule="auto"/>
              <w:jc w:val="both"/>
              <w:rPr>
                <w:rFonts w:ascii="Times New Roman" w:hAnsi="Times New Roman" w:cs="Times New Roman"/>
                <w:bCs/>
                <w:sz w:val="26"/>
                <w:szCs w:val="26"/>
              </w:rPr>
            </w:pPr>
            <w:r w:rsidRPr="00D97599">
              <w:rPr>
                <w:rFonts w:ascii="Times New Roman" w:hAnsi="Times New Roman" w:cs="Times New Roman"/>
                <w:b/>
                <w:bCs/>
                <w:sz w:val="26"/>
                <w:szCs w:val="26"/>
              </w:rPr>
              <w:t>- Phân định rõ phạm vi và đối tượng điều chỉnh</w:t>
            </w:r>
            <w:r w:rsidRPr="00D97599">
              <w:rPr>
                <w:rFonts w:ascii="Times New Roman" w:hAnsi="Times New Roman" w:cs="Times New Roman"/>
                <w:bCs/>
                <w:sz w:val="26"/>
                <w:szCs w:val="26"/>
              </w:rPr>
              <w:t xml:space="preserve">, tách riêng quy định áp dụng đối với (i) người quản lý trong doanh nghiệp nhà nước, (ii) kiểm soát viên, và (iii) người đại diện phần vốn nhà nước tại doanh nghiệp khác. Với người quản </w:t>
            </w:r>
            <w:r w:rsidRPr="00D97599">
              <w:rPr>
                <w:rFonts w:ascii="Times New Roman" w:hAnsi="Times New Roman" w:cs="Times New Roman"/>
                <w:bCs/>
                <w:sz w:val="26"/>
                <w:szCs w:val="26"/>
              </w:rPr>
              <w:lastRenderedPageBreak/>
              <w:t xml:space="preserve">lý và kiểm soát viên, nên áp dụng cơ chế thôi việc tương tự như công chức, viên chức theo Luật Cán bộ, công chức và Luật Viên chức, còn đối với người đại diện phần vốn nhà nước – vốn hoạt động theo cơ chế ủy quyền – nên áp dụng quy định chấm dứt ủy quyền hoặc thay đổi người đại diện theo Luật Quản lý, sử dụng vốn nhà nước đầu tư vào sản xuất, kinh doanh tại doanh nghiệp. Việc phân tách này giúp tránh tình trạng </w:t>
            </w:r>
            <w:r w:rsidRPr="00D97599">
              <w:rPr>
                <w:rFonts w:ascii="Times New Roman" w:hAnsi="Times New Roman" w:cs="Times New Roman"/>
                <w:b/>
                <w:bCs/>
                <w:sz w:val="26"/>
                <w:szCs w:val="26"/>
              </w:rPr>
              <w:t>"gom chung"</w:t>
            </w:r>
            <w:r w:rsidRPr="00D97599">
              <w:rPr>
                <w:rFonts w:ascii="Times New Roman" w:hAnsi="Times New Roman" w:cs="Times New Roman"/>
                <w:bCs/>
                <w:sz w:val="26"/>
                <w:szCs w:val="26"/>
              </w:rPr>
              <w:t xml:space="preserve"> các quan hệ pháp lý khác bản chất vào cùng một điều khoản, bảo đảm tính minh bạch và khả năng áp dụng chính xác trong thực tiễn. </w:t>
            </w:r>
          </w:p>
          <w:p w14:paraId="310F94D4" w14:textId="6275C868" w:rsidR="00422920" w:rsidRPr="00D97599" w:rsidRDefault="00422920" w:rsidP="00422920">
            <w:pPr>
              <w:spacing w:after="0" w:line="240" w:lineRule="auto"/>
              <w:jc w:val="both"/>
              <w:rPr>
                <w:rFonts w:ascii="Times New Roman" w:hAnsi="Times New Roman" w:cs="Times New Roman"/>
                <w:bCs/>
                <w:sz w:val="26"/>
                <w:szCs w:val="26"/>
              </w:rPr>
            </w:pPr>
            <w:r w:rsidRPr="00D97599">
              <w:rPr>
                <w:rFonts w:ascii="Times New Roman" w:hAnsi="Times New Roman" w:cs="Times New Roman"/>
                <w:bCs/>
                <w:sz w:val="26"/>
                <w:szCs w:val="26"/>
              </w:rPr>
              <w:t>- R</w:t>
            </w:r>
            <w:r w:rsidRPr="00D97599">
              <w:rPr>
                <w:rFonts w:ascii="Times New Roman" w:hAnsi="Times New Roman" w:cs="Times New Roman"/>
                <w:b/>
                <w:bCs/>
                <w:sz w:val="26"/>
                <w:szCs w:val="26"/>
              </w:rPr>
              <w:t>út ngắn thời hạn xem xét đơn thôi việc từ 60 ngày xuống 30 ngày</w:t>
            </w:r>
            <w:r w:rsidRPr="00D97599">
              <w:rPr>
                <w:rFonts w:ascii="Times New Roman" w:hAnsi="Times New Roman" w:cs="Times New Roman"/>
                <w:bCs/>
                <w:sz w:val="26"/>
                <w:szCs w:val="26"/>
              </w:rPr>
              <w:t xml:space="preserve">, hoặc quy định nguyên tắc </w:t>
            </w:r>
            <w:r w:rsidRPr="00D97599">
              <w:rPr>
                <w:rFonts w:ascii="Times New Roman" w:hAnsi="Times New Roman" w:cs="Times New Roman"/>
                <w:b/>
                <w:bCs/>
                <w:sz w:val="26"/>
                <w:szCs w:val="26"/>
              </w:rPr>
              <w:t>"mặc nhiên chấp thuận"</w:t>
            </w:r>
            <w:r w:rsidRPr="00D97599">
              <w:rPr>
                <w:rFonts w:ascii="Times New Roman" w:hAnsi="Times New Roman" w:cs="Times New Roman"/>
                <w:bCs/>
                <w:sz w:val="26"/>
                <w:szCs w:val="26"/>
              </w:rPr>
              <w:t xml:space="preserve"> khi hết thời hạn mà cơ quan có thẩm quyền không có phản hồi. Cơ chế này không chỉ bảo đảm quyền tự chủ của cá nhân mà còn tăng tính linh hoạt trong hoạt động của doanh nghiệp, phù hợp với tốc độ vận hành của thị trường.</w:t>
            </w:r>
          </w:p>
        </w:tc>
        <w:tc>
          <w:tcPr>
            <w:tcW w:w="1984" w:type="dxa"/>
          </w:tcPr>
          <w:p w14:paraId="0B563D3C" w14:textId="2553F4B3"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lastRenderedPageBreak/>
              <w:t>Chỉnh sửa trong dự thảo Nghị định</w:t>
            </w:r>
          </w:p>
        </w:tc>
      </w:tr>
      <w:tr w:rsidR="00DA5F28" w:rsidRPr="00D97599" w14:paraId="0B5BC162" w14:textId="77777777" w:rsidTr="00047748">
        <w:trPr>
          <w:trHeight w:val="271"/>
        </w:trPr>
        <w:tc>
          <w:tcPr>
            <w:tcW w:w="2263" w:type="dxa"/>
          </w:tcPr>
          <w:p w14:paraId="75307181" w14:textId="77777777" w:rsidR="00DA5F28" w:rsidRPr="00D97599" w:rsidRDefault="00DA5F28" w:rsidP="00422920">
            <w:pPr>
              <w:shd w:val="clear" w:color="auto" w:fill="FFFFFF"/>
              <w:spacing w:after="0" w:line="240" w:lineRule="auto"/>
              <w:jc w:val="both"/>
              <w:rPr>
                <w:rFonts w:ascii="Times New Roman" w:eastAsia="Times New Roman" w:hAnsi="Times New Roman" w:cs="Times New Roman"/>
                <w:b/>
                <w:bCs/>
                <w:sz w:val="26"/>
                <w:szCs w:val="26"/>
                <w:lang w:val="pt-PT"/>
              </w:rPr>
            </w:pPr>
          </w:p>
        </w:tc>
        <w:tc>
          <w:tcPr>
            <w:tcW w:w="2268" w:type="dxa"/>
          </w:tcPr>
          <w:p w14:paraId="5E7F6356" w14:textId="252ADD76" w:rsidR="00DA5F28" w:rsidRPr="00D97599" w:rsidRDefault="00DA5F28"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Bộ Công Thương</w:t>
            </w:r>
          </w:p>
        </w:tc>
        <w:tc>
          <w:tcPr>
            <w:tcW w:w="8505" w:type="dxa"/>
          </w:tcPr>
          <w:p w14:paraId="1A9CE45E" w14:textId="56C0000E" w:rsidR="00DA5F28" w:rsidRDefault="00DA5F28" w:rsidP="00CE043E">
            <w:pPr>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DA5F28">
              <w:rPr>
                <w:rFonts w:ascii="Times New Roman" w:hAnsi="Times New Roman" w:cs="Times New Roman"/>
                <w:bCs/>
                <w:sz w:val="26"/>
                <w:szCs w:val="26"/>
              </w:rPr>
              <w:t>Khoản 2, Điều 38 Dự thảo: đề nghị sửa như sau “</w:t>
            </w:r>
            <w:r w:rsidRPr="00DA5F28">
              <w:rPr>
                <w:rFonts w:ascii="Times New Roman" w:hAnsi="Times New Roman" w:cs="Times New Roman"/>
                <w:bCs/>
                <w:i/>
                <w:sz w:val="26"/>
                <w:szCs w:val="26"/>
              </w:rPr>
              <w:t>Trường hợp chưa được cấp có thẩm quyền đồng ý, người quản lý doanh nghiệp, kiểm soát viên, người đại diện phần vốn nhà nước tự ý bỏ việc thì không được hưởng chế độ thôi việc và phải bồi thường chi phí bồi dưỡng kiến thức thực theo quy định của pháp luật (nếu có</w:t>
            </w:r>
            <w:r>
              <w:rPr>
                <w:rFonts w:ascii="Times New Roman" w:hAnsi="Times New Roman" w:cs="Times New Roman"/>
                <w:bCs/>
                <w:sz w:val="26"/>
                <w:szCs w:val="26"/>
              </w:rPr>
              <w:t>)”.</w:t>
            </w:r>
          </w:p>
          <w:p w14:paraId="741B8580" w14:textId="76639A64" w:rsidR="00DA5F28" w:rsidRPr="00DA5F28" w:rsidRDefault="00DA5F28" w:rsidP="00CE043E">
            <w:pPr>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DA5F28">
              <w:rPr>
                <w:rFonts w:ascii="Times New Roman" w:hAnsi="Times New Roman" w:cs="Times New Roman"/>
                <w:bCs/>
                <w:sz w:val="26"/>
                <w:szCs w:val="26"/>
              </w:rPr>
              <w:t>Điểm a, d, Khoản 3, Điều 38 Dự thảo: đề nghị bỏ quy định đối với 02 trường hợp này vì trái với nguyên tắc bảo vệ quyền/lợi ích hợp pháp của người lao động.</w:t>
            </w:r>
          </w:p>
          <w:p w14:paraId="5812D5A6" w14:textId="493C0198" w:rsidR="00DA5F28" w:rsidRPr="00D97599" w:rsidRDefault="00DA5F28" w:rsidP="00CE043E">
            <w:pPr>
              <w:spacing w:after="0" w:line="240" w:lineRule="auto"/>
              <w:jc w:val="both"/>
              <w:rPr>
                <w:rFonts w:ascii="Times New Roman" w:hAnsi="Times New Roman" w:cs="Times New Roman"/>
                <w:bCs/>
                <w:sz w:val="26"/>
                <w:szCs w:val="26"/>
              </w:rPr>
            </w:pPr>
            <w:r w:rsidRPr="00DA5F28">
              <w:rPr>
                <w:rFonts w:ascii="Times New Roman" w:hAnsi="Times New Roman" w:cs="Times New Roman"/>
                <w:bCs/>
                <w:sz w:val="26"/>
                <w:szCs w:val="26"/>
              </w:rPr>
              <w:t>- Điểm a, Khoản 3, Điều 38 Dự thảo: đề nghị bổ sung trường hợp đang liên quan đến các cuộc kiểm tra, thanh tra, kiểm toán. Cụ thể: “Đang trong thời gian thực hiện việc điều động, luân chuyển; đang bị xem xét, xử lý kỷ luật hoặc bị truy cứu trách nhiệm hình sự hoặc đang liên quan đến các cuộc kiểm tra, thanh tra, kiểm toán”</w:t>
            </w:r>
            <w:r w:rsidR="00CE043E">
              <w:rPr>
                <w:rFonts w:ascii="Times New Roman" w:hAnsi="Times New Roman" w:cs="Times New Roman"/>
                <w:bCs/>
                <w:sz w:val="26"/>
                <w:szCs w:val="26"/>
              </w:rPr>
              <w:t>.</w:t>
            </w:r>
          </w:p>
        </w:tc>
        <w:tc>
          <w:tcPr>
            <w:tcW w:w="1984" w:type="dxa"/>
          </w:tcPr>
          <w:p w14:paraId="659B215C" w14:textId="7627E7D0" w:rsidR="00DA5F28" w:rsidRPr="00D97599" w:rsidRDefault="00DA5F28"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trong dự thảo Nghị định</w:t>
            </w:r>
          </w:p>
        </w:tc>
      </w:tr>
      <w:tr w:rsidR="00422920" w:rsidRPr="00D97599" w14:paraId="7E0F040B" w14:textId="77777777" w:rsidTr="00047748">
        <w:trPr>
          <w:trHeight w:val="271"/>
        </w:trPr>
        <w:tc>
          <w:tcPr>
            <w:tcW w:w="2263" w:type="dxa"/>
          </w:tcPr>
          <w:p w14:paraId="04E4A416" w14:textId="26A2D03E" w:rsidR="00422920" w:rsidRPr="00D97599" w:rsidRDefault="00422920" w:rsidP="00422920">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lang w:val="pt-PT"/>
              </w:rPr>
              <w:t>Điều 39</w:t>
            </w:r>
          </w:p>
          <w:p w14:paraId="00312549" w14:textId="016CA53E"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667C1930" w14:textId="3A940A22" w:rsidR="00422920" w:rsidRPr="00D97599" w:rsidRDefault="00422920" w:rsidP="00422920">
            <w:pPr>
              <w:spacing w:after="0" w:line="240" w:lineRule="auto"/>
              <w:jc w:val="both"/>
              <w:rPr>
                <w:rFonts w:ascii="Times New Roman" w:hAnsi="Times New Roman" w:cs="Times New Roman"/>
                <w:bCs/>
                <w:sz w:val="26"/>
                <w:szCs w:val="26"/>
              </w:rPr>
            </w:pPr>
            <w:r w:rsidRPr="00D97599">
              <w:rPr>
                <w:rFonts w:ascii="Times New Roman" w:eastAsia="Times New Roman" w:hAnsi="Times New Roman" w:cs="Times New Roman"/>
                <w:sz w:val="26"/>
                <w:szCs w:val="26"/>
              </w:rPr>
              <w:t>Văn phòng Trung ương Đảng</w:t>
            </w:r>
          </w:p>
        </w:tc>
        <w:tc>
          <w:tcPr>
            <w:tcW w:w="8505" w:type="dxa"/>
          </w:tcPr>
          <w:p w14:paraId="78700362" w14:textId="616735E1"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bCs/>
                <w:sz w:val="26"/>
                <w:szCs w:val="26"/>
              </w:rPr>
              <w:t>Cân nhắc điều chuyển k</w:t>
            </w:r>
            <w:r w:rsidRPr="00D97599">
              <w:rPr>
                <w:rFonts w:ascii="Times New Roman" w:hAnsi="Times New Roman" w:cs="Times New Roman"/>
                <w:sz w:val="26"/>
                <w:szCs w:val="26"/>
              </w:rPr>
              <w:t xml:space="preserve">hổ thứ 3, Khoản 1, Điều 39 </w:t>
            </w:r>
            <w:r w:rsidRPr="00D97599">
              <w:rPr>
                <w:rFonts w:ascii="Times New Roman" w:hAnsi="Times New Roman" w:cs="Times New Roman"/>
                <w:i/>
                <w:sz w:val="26"/>
                <w:szCs w:val="26"/>
              </w:rPr>
              <w:t>"</w:t>
            </w:r>
            <w:r w:rsidRPr="00D97599">
              <w:rPr>
                <w:rFonts w:ascii="Times New Roman" w:eastAsia="Calibri" w:hAnsi="Times New Roman" w:cs="Times New Roman"/>
                <w:i/>
                <w:iCs/>
                <w:sz w:val="26"/>
                <w:szCs w:val="26"/>
                <w:lang w:val="pt-PT"/>
              </w:rPr>
              <w:t xml:space="preserve">Trường hợp Kiểm soát viên thôi việc thì được hưởng chế độ trợ cấp thôi việc áp dụng như đối với công chức. Thời gian tính để hưởng chế độ thôi việc là thời gian làm công chức; kinh phí thực hiện chế độ thôi việc do doanh nghiệp chi trả" </w:t>
            </w:r>
            <w:r w:rsidRPr="00D97599">
              <w:rPr>
                <w:rFonts w:ascii="Times New Roman" w:eastAsia="Calibri" w:hAnsi="Times New Roman" w:cs="Times New Roman"/>
                <w:sz w:val="26"/>
                <w:szCs w:val="26"/>
                <w:lang w:val="pt-PT"/>
              </w:rPr>
              <w:t xml:space="preserve">về Khoản 4, </w:t>
            </w:r>
            <w:r w:rsidRPr="00D97599">
              <w:rPr>
                <w:rFonts w:ascii="Times New Roman" w:eastAsia="Calibri" w:hAnsi="Times New Roman" w:cs="Times New Roman"/>
                <w:spacing w:val="-6"/>
                <w:sz w:val="26"/>
                <w:szCs w:val="26"/>
                <w:lang w:val="pt-PT"/>
              </w:rPr>
              <w:t>Điều 38 để phù hợp với quy định về Thôi việc đối với người quản lý doanh</w:t>
            </w:r>
            <w:r w:rsidRPr="00D97599">
              <w:rPr>
                <w:rFonts w:ascii="Times New Roman" w:eastAsia="Calibri" w:hAnsi="Times New Roman" w:cs="Times New Roman"/>
                <w:sz w:val="26"/>
                <w:szCs w:val="26"/>
                <w:lang w:val="pt-PT"/>
              </w:rPr>
              <w:t xml:space="preserve"> nghiệp.</w:t>
            </w:r>
          </w:p>
        </w:tc>
        <w:tc>
          <w:tcPr>
            <w:tcW w:w="1984" w:type="dxa"/>
          </w:tcPr>
          <w:p w14:paraId="0FF3263F" w14:textId="20DF3D89"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trong dự thảo Nghị định</w:t>
            </w:r>
          </w:p>
        </w:tc>
      </w:tr>
      <w:tr w:rsidR="00422920" w:rsidRPr="00D97599" w14:paraId="2842EF6E" w14:textId="77777777" w:rsidTr="00047748">
        <w:trPr>
          <w:trHeight w:val="271"/>
        </w:trPr>
        <w:tc>
          <w:tcPr>
            <w:tcW w:w="2263" w:type="dxa"/>
          </w:tcPr>
          <w:p w14:paraId="128DE7F9" w14:textId="3F0352B9" w:rsidR="00422920" w:rsidRPr="00D97599" w:rsidRDefault="00422920" w:rsidP="00422920">
            <w:pPr>
              <w:shd w:val="clear" w:color="auto" w:fill="FFFFFF"/>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b/>
                <w:bCs/>
                <w:sz w:val="26"/>
                <w:szCs w:val="26"/>
                <w:lang w:val="pt-PT"/>
              </w:rPr>
              <w:lastRenderedPageBreak/>
              <w:t>Điều 40</w:t>
            </w:r>
          </w:p>
          <w:p w14:paraId="211B0CF0" w14:textId="05A57266"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2C752C6D" w14:textId="5C55958A"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Tổng Công ty Hàng không Việt Nam</w:t>
            </w:r>
          </w:p>
        </w:tc>
        <w:tc>
          <w:tcPr>
            <w:tcW w:w="8505" w:type="dxa"/>
          </w:tcPr>
          <w:p w14:paraId="25CC1F3E" w14:textId="205214AD"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có hướng dẫn chi tiết về việc cấp có quyền thông báo và ra quyết định nghỉ hưu cho Kiểm soát viên chuyên trách của Công ty cổ phần, Công ty TNHH 2 thành viên trở lên.</w:t>
            </w:r>
          </w:p>
        </w:tc>
        <w:tc>
          <w:tcPr>
            <w:tcW w:w="1984" w:type="dxa"/>
          </w:tcPr>
          <w:p w14:paraId="38FEF67D" w14:textId="2F4887B0"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trong dự thảo Nghị định</w:t>
            </w:r>
          </w:p>
        </w:tc>
      </w:tr>
      <w:tr w:rsidR="00422920" w:rsidRPr="00D97599" w14:paraId="7C7FE01C" w14:textId="77777777" w:rsidTr="00047748">
        <w:trPr>
          <w:trHeight w:val="271"/>
        </w:trPr>
        <w:tc>
          <w:tcPr>
            <w:tcW w:w="2263" w:type="dxa"/>
          </w:tcPr>
          <w:p w14:paraId="3FDCD9DB" w14:textId="19C9CDAE" w:rsidR="00422920" w:rsidRPr="00047748" w:rsidRDefault="00422920" w:rsidP="00422920">
            <w:pPr>
              <w:shd w:val="clear" w:color="auto" w:fill="FFFFFF"/>
              <w:spacing w:after="0" w:line="240" w:lineRule="auto"/>
              <w:jc w:val="both"/>
              <w:rPr>
                <w:rFonts w:ascii="Times New Roman" w:eastAsia="Times New Roman" w:hAnsi="Times New Roman" w:cs="Times New Roman"/>
                <w:sz w:val="26"/>
                <w:szCs w:val="26"/>
                <w:lang w:val="pt-PT"/>
              </w:rPr>
            </w:pPr>
            <w:r w:rsidRPr="00D97599">
              <w:rPr>
                <w:rFonts w:ascii="Times New Roman" w:eastAsia="Times New Roman" w:hAnsi="Times New Roman" w:cs="Times New Roman"/>
                <w:b/>
                <w:bCs/>
                <w:sz w:val="26"/>
                <w:szCs w:val="26"/>
                <w:lang w:val="pt-PT"/>
              </w:rPr>
              <w:t>Điều 41</w:t>
            </w:r>
          </w:p>
          <w:p w14:paraId="081DAC79" w14:textId="7D895F84"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7431CE35" w14:textId="5A56AB25" w:rsidR="00422920" w:rsidRPr="00D97599" w:rsidRDefault="00422920" w:rsidP="00422920">
            <w:pPr>
              <w:spacing w:after="0" w:line="240" w:lineRule="auto"/>
              <w:jc w:val="both"/>
              <w:rPr>
                <w:rFonts w:ascii="Times New Roman" w:eastAsia="Times New Roman" w:hAnsi="Times New Roman" w:cs="Times New Roman"/>
                <w:sz w:val="26"/>
                <w:szCs w:val="26"/>
                <w:lang w:val="pt-PT"/>
              </w:rPr>
            </w:pPr>
            <w:r w:rsidRPr="00D97599">
              <w:rPr>
                <w:rFonts w:ascii="Times New Roman" w:eastAsia="Times New Roman" w:hAnsi="Times New Roman" w:cs="Times New Roman"/>
                <w:sz w:val="26"/>
                <w:szCs w:val="26"/>
              </w:rPr>
              <w:t>Kiểm toán Nhà nước</w:t>
            </w:r>
          </w:p>
        </w:tc>
        <w:tc>
          <w:tcPr>
            <w:tcW w:w="8505" w:type="dxa"/>
          </w:tcPr>
          <w:p w14:paraId="7BBEE619" w14:textId="0B1839DA" w:rsidR="00422920" w:rsidRPr="00D97599" w:rsidRDefault="00422920" w:rsidP="00422920">
            <w:pPr>
              <w:spacing w:after="0" w:line="240" w:lineRule="auto"/>
              <w:jc w:val="both"/>
              <w:rPr>
                <w:rFonts w:ascii="Times New Roman" w:eastAsia="Times New Roman" w:hAnsi="Times New Roman" w:cs="Times New Roman"/>
                <w:sz w:val="26"/>
                <w:szCs w:val="26"/>
                <w:lang w:val="pt-PT"/>
              </w:rPr>
            </w:pPr>
            <w:r w:rsidRPr="00D97599">
              <w:rPr>
                <w:rFonts w:ascii="Times New Roman" w:eastAsia="Times New Roman" w:hAnsi="Times New Roman" w:cs="Times New Roman"/>
                <w:sz w:val="26"/>
                <w:szCs w:val="26"/>
                <w:lang w:val="pt-PT"/>
              </w:rPr>
              <w:t>- Đề nghị nghiên cứu, rà soát để đảm bảo Nghị định thay thế này được ban hành đồng bộ với Nghị định quy định về đánh giá, xếp loại chât lượng hàng năm để tránh khoảng trống pháp lý trong thời gian chuyển tiếp tại khoản 2 Điều 41</w:t>
            </w:r>
          </w:p>
          <w:p w14:paraId="756E5374" w14:textId="77777777" w:rsidR="00422920" w:rsidRPr="00D97599" w:rsidRDefault="00422920" w:rsidP="00422920">
            <w:pPr>
              <w:spacing w:after="0" w:line="240" w:lineRule="auto"/>
              <w:jc w:val="both"/>
              <w:rPr>
                <w:rFonts w:ascii="Times New Roman" w:hAnsi="Times New Roman" w:cs="Times New Roman"/>
                <w:sz w:val="26"/>
                <w:szCs w:val="26"/>
              </w:rPr>
            </w:pPr>
          </w:p>
        </w:tc>
        <w:tc>
          <w:tcPr>
            <w:tcW w:w="1984" w:type="dxa"/>
          </w:tcPr>
          <w:p w14:paraId="09CF9B27" w14:textId="0C8A3964"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trong dự thảo Nghị định</w:t>
            </w:r>
          </w:p>
        </w:tc>
      </w:tr>
      <w:tr w:rsidR="00422920" w:rsidRPr="00D97599" w14:paraId="2DE5F022" w14:textId="77777777" w:rsidTr="00047748">
        <w:trPr>
          <w:trHeight w:val="271"/>
        </w:trPr>
        <w:tc>
          <w:tcPr>
            <w:tcW w:w="2263" w:type="dxa"/>
            <w:vMerge w:val="restart"/>
          </w:tcPr>
          <w:p w14:paraId="50C5942C" w14:textId="6DE45710" w:rsidR="00422920" w:rsidRPr="00047748" w:rsidRDefault="00422920" w:rsidP="00422920">
            <w:pPr>
              <w:shd w:val="clear" w:color="auto" w:fill="FFFFFF"/>
              <w:spacing w:after="0" w:line="240" w:lineRule="auto"/>
              <w:jc w:val="both"/>
              <w:rPr>
                <w:rFonts w:ascii="Times New Roman" w:eastAsia="Times New Roman" w:hAnsi="Times New Roman" w:cs="Times New Roman"/>
                <w:sz w:val="26"/>
                <w:szCs w:val="26"/>
                <w:lang w:val="pt-PT"/>
              </w:rPr>
            </w:pPr>
            <w:r w:rsidRPr="00D97599">
              <w:rPr>
                <w:rFonts w:ascii="Times New Roman" w:eastAsia="Times New Roman" w:hAnsi="Times New Roman" w:cs="Times New Roman"/>
                <w:b/>
                <w:bCs/>
                <w:sz w:val="26"/>
                <w:szCs w:val="26"/>
                <w:lang w:val="pt-PT"/>
              </w:rPr>
              <w:t>Điều 42</w:t>
            </w:r>
          </w:p>
        </w:tc>
        <w:tc>
          <w:tcPr>
            <w:tcW w:w="2268" w:type="dxa"/>
          </w:tcPr>
          <w:p w14:paraId="3C694B04" w14:textId="49F08661"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Văn phòng Trung ương Đảng</w:t>
            </w:r>
          </w:p>
        </w:tc>
        <w:tc>
          <w:tcPr>
            <w:tcW w:w="8505" w:type="dxa"/>
          </w:tcPr>
          <w:p w14:paraId="46D23B85" w14:textId="565077EA"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Đề nghị bổ sung 1 khoản vào Điều 42 với nội dung: </w:t>
            </w:r>
            <w:r w:rsidRPr="00D97599">
              <w:rPr>
                <w:rFonts w:ascii="Times New Roman" w:hAnsi="Times New Roman" w:cs="Times New Roman"/>
                <w:i/>
                <w:sz w:val="26"/>
                <w:szCs w:val="26"/>
              </w:rPr>
              <w:t>"Tổ chức chính trị, Mặt trận Tổ quốc Việt Nam và các tổ chức thành viên được áp dụng các quy định tại Luật Quản lý và Đầu tư vốn nhà nước tại doanh nghiệp và quy định tại Nghị định này để thực hiện việc quản lý người giữ chức danh, chức vụ và người đại diện phần vốn của tổ chức tại doanh nghiệp".</w:t>
            </w:r>
          </w:p>
        </w:tc>
        <w:tc>
          <w:tcPr>
            <w:tcW w:w="1984" w:type="dxa"/>
          </w:tcPr>
          <w:p w14:paraId="26F2063C" w14:textId="2DC86BA0"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trong dự thảo Nghị định</w:t>
            </w:r>
          </w:p>
        </w:tc>
      </w:tr>
      <w:tr w:rsidR="00422920" w:rsidRPr="00D97599" w14:paraId="00733EDC" w14:textId="77777777" w:rsidTr="00047748">
        <w:trPr>
          <w:trHeight w:val="271"/>
        </w:trPr>
        <w:tc>
          <w:tcPr>
            <w:tcW w:w="2263" w:type="dxa"/>
            <w:vMerge/>
          </w:tcPr>
          <w:p w14:paraId="24BDD0D6" w14:textId="77777777" w:rsidR="00422920" w:rsidRPr="00D97599" w:rsidRDefault="00422920" w:rsidP="00422920">
            <w:pPr>
              <w:spacing w:after="0" w:line="240" w:lineRule="auto"/>
              <w:jc w:val="center"/>
              <w:rPr>
                <w:rFonts w:ascii="Times New Roman" w:eastAsia="Times New Roman" w:hAnsi="Times New Roman" w:cs="Times New Roman"/>
                <w:b/>
                <w:bCs/>
                <w:sz w:val="26"/>
                <w:szCs w:val="26"/>
              </w:rPr>
            </w:pPr>
          </w:p>
        </w:tc>
        <w:tc>
          <w:tcPr>
            <w:tcW w:w="2268" w:type="dxa"/>
          </w:tcPr>
          <w:p w14:paraId="0B6E7792" w14:textId="2B600C35" w:rsidR="00422920" w:rsidRPr="00D97599" w:rsidRDefault="00422920" w:rsidP="00422920">
            <w:pPr>
              <w:spacing w:after="0" w:line="240" w:lineRule="auto"/>
              <w:jc w:val="both"/>
              <w:rPr>
                <w:rStyle w:val="Strong"/>
                <w:rFonts w:ascii="Times New Roman" w:hAnsi="Times New Roman" w:cs="Times New Roman"/>
                <w:b w:val="0"/>
                <w:sz w:val="26"/>
                <w:szCs w:val="26"/>
              </w:rPr>
            </w:pPr>
            <w:r w:rsidRPr="00D97599">
              <w:rPr>
                <w:rFonts w:ascii="Times New Roman" w:eastAsia="Times New Roman" w:hAnsi="Times New Roman" w:cs="Times New Roman"/>
                <w:sz w:val="26"/>
                <w:szCs w:val="26"/>
              </w:rPr>
              <w:t>Bộ Y tế</w:t>
            </w:r>
          </w:p>
        </w:tc>
        <w:tc>
          <w:tcPr>
            <w:tcW w:w="8505" w:type="dxa"/>
          </w:tcPr>
          <w:p w14:paraId="2101646E" w14:textId="0E318951" w:rsidR="00422920" w:rsidRPr="00D97599" w:rsidRDefault="00422920" w:rsidP="00422920">
            <w:pPr>
              <w:spacing w:after="0" w:line="240" w:lineRule="auto"/>
              <w:jc w:val="both"/>
              <w:rPr>
                <w:rFonts w:ascii="Times New Roman" w:hAnsi="Times New Roman" w:cs="Times New Roman"/>
                <w:b/>
                <w:bCs/>
                <w:sz w:val="26"/>
                <w:szCs w:val="26"/>
              </w:rPr>
            </w:pPr>
            <w:r w:rsidRPr="00D97599">
              <w:rPr>
                <w:rStyle w:val="Strong"/>
                <w:rFonts w:ascii="Times New Roman" w:hAnsi="Times New Roman" w:cs="Times New Roman"/>
                <w:b w:val="0"/>
                <w:sz w:val="26"/>
                <w:szCs w:val="26"/>
              </w:rPr>
              <w:t xml:space="preserve">Tại khoản 5 Điều 42 về việc đánh giá, khen thưởng, kỷ luật: </w:t>
            </w:r>
            <w:r w:rsidRPr="00D97599">
              <w:rPr>
                <w:rStyle w:val="Strong"/>
                <w:rFonts w:ascii="Times New Roman" w:hAnsi="Times New Roman" w:cs="Times New Roman"/>
                <w:b w:val="0"/>
                <w:spacing w:val="-2"/>
                <w:sz w:val="26"/>
                <w:szCs w:val="26"/>
              </w:rPr>
              <w:t xml:space="preserve">Đề nghị </w:t>
            </w:r>
            <w:r w:rsidRPr="00D97599">
              <w:rPr>
                <w:rFonts w:ascii="Times New Roman" w:hAnsi="Times New Roman" w:cs="Times New Roman"/>
                <w:spacing w:val="-2"/>
                <w:sz w:val="26"/>
                <w:szCs w:val="26"/>
                <w:shd w:val="clear" w:color="auto" w:fill="FFFFFF"/>
                <w:lang w:val="nl-NL"/>
              </w:rPr>
              <w:t>rà soát quy định rõ hơn về thẩm quyền</w:t>
            </w:r>
            <w:r w:rsidRPr="00D97599">
              <w:rPr>
                <w:rStyle w:val="Strong"/>
                <w:rFonts w:ascii="Times New Roman" w:hAnsi="Times New Roman" w:cs="Times New Roman"/>
                <w:b w:val="0"/>
                <w:i/>
                <w:iCs/>
                <w:sz w:val="26"/>
                <w:szCs w:val="26"/>
              </w:rPr>
              <w:t xml:space="preserve"> </w:t>
            </w:r>
            <w:r w:rsidRPr="00D97599">
              <w:rPr>
                <w:rStyle w:val="Strong"/>
                <w:rFonts w:ascii="Times New Roman" w:hAnsi="Times New Roman" w:cs="Times New Roman"/>
                <w:b w:val="0"/>
                <w:sz w:val="26"/>
                <w:szCs w:val="26"/>
              </w:rPr>
              <w:t>thực hiện việc đánh giá đối với người giữ chức danh, chức vụ tại doanh nghiệp, đối với Kiểm soát viên và người đại diện phần vốn Nhà nước để bảo đảm tính minh bạch và thống nhất khi áp dụng.</w:t>
            </w:r>
          </w:p>
        </w:tc>
        <w:tc>
          <w:tcPr>
            <w:tcW w:w="1984" w:type="dxa"/>
          </w:tcPr>
          <w:p w14:paraId="5A68C5A5" w14:textId="7CD598BC"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trong dự thảo Nghị định</w:t>
            </w:r>
          </w:p>
        </w:tc>
      </w:tr>
      <w:tr w:rsidR="00422920" w:rsidRPr="00D97599" w14:paraId="2BB82569" w14:textId="77777777" w:rsidTr="00047748">
        <w:trPr>
          <w:trHeight w:val="271"/>
        </w:trPr>
        <w:tc>
          <w:tcPr>
            <w:tcW w:w="2263" w:type="dxa"/>
            <w:vMerge/>
          </w:tcPr>
          <w:p w14:paraId="2A0FF20C" w14:textId="77777777" w:rsidR="00422920" w:rsidRPr="00D97599" w:rsidRDefault="00422920" w:rsidP="00422920">
            <w:pPr>
              <w:spacing w:after="0" w:line="240" w:lineRule="auto"/>
              <w:jc w:val="center"/>
              <w:rPr>
                <w:rFonts w:ascii="Times New Roman" w:eastAsia="Times New Roman" w:hAnsi="Times New Roman" w:cs="Times New Roman"/>
                <w:b/>
                <w:bCs/>
                <w:sz w:val="26"/>
                <w:szCs w:val="26"/>
              </w:rPr>
            </w:pPr>
          </w:p>
        </w:tc>
        <w:tc>
          <w:tcPr>
            <w:tcW w:w="2268" w:type="dxa"/>
          </w:tcPr>
          <w:p w14:paraId="6BD10F02" w14:textId="1EC12659"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Bộ Dân tộc và Tôn giáo</w:t>
            </w:r>
          </w:p>
        </w:tc>
        <w:tc>
          <w:tcPr>
            <w:tcW w:w="8505" w:type="dxa"/>
          </w:tcPr>
          <w:p w14:paraId="40C578D2" w14:textId="13D71E01"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Tại khoản 4 Điều 42 dự thảo Nghị định đề nghị rà soát, bổ sung quy định cụ thể về tuyển dụng, bổ nhiệm thông qua thi tuyển cạnh tranh để phù hợp với Điều 37, khoản 3 Điều 42 Luật Quản lý và đầu tư vốn nhà nước tại doanh nghiệp năm 2025</w:t>
            </w:r>
          </w:p>
        </w:tc>
        <w:tc>
          <w:tcPr>
            <w:tcW w:w="1984" w:type="dxa"/>
          </w:tcPr>
          <w:p w14:paraId="3BA45E08" w14:textId="29516CAB"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trong dự thảo Nghị định</w:t>
            </w:r>
          </w:p>
        </w:tc>
      </w:tr>
      <w:tr w:rsidR="00422920" w:rsidRPr="00D97599" w14:paraId="06071E8C" w14:textId="77777777" w:rsidTr="00047748">
        <w:trPr>
          <w:trHeight w:val="271"/>
        </w:trPr>
        <w:tc>
          <w:tcPr>
            <w:tcW w:w="2263" w:type="dxa"/>
            <w:vMerge/>
          </w:tcPr>
          <w:p w14:paraId="4D10EA1C" w14:textId="77777777" w:rsidR="00422920" w:rsidRPr="00D97599" w:rsidRDefault="00422920" w:rsidP="00422920">
            <w:pPr>
              <w:spacing w:after="0" w:line="240" w:lineRule="auto"/>
              <w:jc w:val="center"/>
              <w:rPr>
                <w:rFonts w:ascii="Times New Roman" w:eastAsia="Times New Roman" w:hAnsi="Times New Roman" w:cs="Times New Roman"/>
                <w:b/>
                <w:bCs/>
                <w:sz w:val="26"/>
                <w:szCs w:val="26"/>
              </w:rPr>
            </w:pPr>
          </w:p>
        </w:tc>
        <w:tc>
          <w:tcPr>
            <w:tcW w:w="2268" w:type="dxa"/>
          </w:tcPr>
          <w:p w14:paraId="150127C4" w14:textId="72E8D6AE"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Bộ Tư pháp</w:t>
            </w:r>
          </w:p>
        </w:tc>
        <w:tc>
          <w:tcPr>
            <w:tcW w:w="8505" w:type="dxa"/>
          </w:tcPr>
          <w:p w14:paraId="1CF215BB" w14:textId="1DA1B236"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cơ phối hợp với Bộ Tài chính để xác định Tổng công ty Đầu tư và kinh doanh vốn nhà nước có còn là đại diện chủ sở hữu theo khoản 1 Điều 3 Luật số 68/2025/QH15 hay không? Từ đó, chỉnh lý, hoàn thiện dự thảo Nghị định đảm bảo chính xác?</w:t>
            </w:r>
          </w:p>
        </w:tc>
        <w:tc>
          <w:tcPr>
            <w:tcW w:w="1984" w:type="dxa"/>
          </w:tcPr>
          <w:p w14:paraId="25CB5EF8" w14:textId="7F708CAE"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trong dự thảo Nghị định</w:t>
            </w:r>
          </w:p>
        </w:tc>
      </w:tr>
      <w:tr w:rsidR="00367D5A" w:rsidRPr="00D97599" w14:paraId="09411227" w14:textId="77777777" w:rsidTr="00367D5A">
        <w:trPr>
          <w:trHeight w:val="271"/>
        </w:trPr>
        <w:tc>
          <w:tcPr>
            <w:tcW w:w="15020" w:type="dxa"/>
            <w:gridSpan w:val="4"/>
          </w:tcPr>
          <w:p w14:paraId="6E6DE6ED" w14:textId="3F54F2E1" w:rsidR="00367D5A" w:rsidRPr="00D97599" w:rsidRDefault="00367D5A" w:rsidP="00367D5A">
            <w:pPr>
              <w:spacing w:before="120"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III. CÁC NỘI DUNG KHÁC</w:t>
            </w:r>
          </w:p>
        </w:tc>
      </w:tr>
      <w:tr w:rsidR="00422920" w:rsidRPr="00D97599" w14:paraId="549ABEA1" w14:textId="77777777" w:rsidTr="00047748">
        <w:trPr>
          <w:trHeight w:val="271"/>
        </w:trPr>
        <w:tc>
          <w:tcPr>
            <w:tcW w:w="2263" w:type="dxa"/>
            <w:vMerge w:val="restart"/>
          </w:tcPr>
          <w:p w14:paraId="693A1500" w14:textId="11C74C78" w:rsidR="00422920" w:rsidRPr="00D97599" w:rsidRDefault="00422920" w:rsidP="00422920">
            <w:pPr>
              <w:spacing w:after="0" w:line="240" w:lineRule="auto"/>
              <w:jc w:val="center"/>
              <w:rPr>
                <w:rFonts w:ascii="Times New Roman" w:eastAsia="Times New Roman" w:hAnsi="Times New Roman" w:cs="Times New Roman"/>
                <w:b/>
                <w:bCs/>
                <w:sz w:val="26"/>
                <w:szCs w:val="26"/>
              </w:rPr>
            </w:pPr>
          </w:p>
        </w:tc>
        <w:tc>
          <w:tcPr>
            <w:tcW w:w="2268" w:type="dxa"/>
          </w:tcPr>
          <w:p w14:paraId="28A8AF91" w14:textId="595C8D06"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Cục Tiền lương và Bảo hiểm xã hội</w:t>
            </w:r>
            <w:r>
              <w:rPr>
                <w:rFonts w:ascii="Times New Roman" w:eastAsia="Times New Roman" w:hAnsi="Times New Roman" w:cs="Times New Roman"/>
                <w:sz w:val="26"/>
                <w:szCs w:val="26"/>
              </w:rPr>
              <w:t>, Bộ Nội vụ</w:t>
            </w:r>
          </w:p>
        </w:tc>
        <w:tc>
          <w:tcPr>
            <w:tcW w:w="8505" w:type="dxa"/>
          </w:tcPr>
          <w:p w14:paraId="74449A3B" w14:textId="7CFECA48"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nghiên cứu, bổ sung: về chế độ cho người quản lý doanh nghiệp nhà nước trong thời gian bị tạm giam, tạm giữ; về chế độ ngày nghỉ hằng năm đối với người quản lý doanh nghiệp nhà nước.</w:t>
            </w:r>
          </w:p>
        </w:tc>
        <w:tc>
          <w:tcPr>
            <w:tcW w:w="1984" w:type="dxa"/>
          </w:tcPr>
          <w:p w14:paraId="04F20AF3" w14:textId="66FB2A27"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Giữ nguyên</w:t>
            </w:r>
          </w:p>
        </w:tc>
      </w:tr>
      <w:tr w:rsidR="00422920" w:rsidRPr="00D97599" w14:paraId="6DA14B15" w14:textId="77777777" w:rsidTr="00047748">
        <w:trPr>
          <w:trHeight w:val="271"/>
        </w:trPr>
        <w:tc>
          <w:tcPr>
            <w:tcW w:w="2263" w:type="dxa"/>
            <w:vMerge/>
          </w:tcPr>
          <w:p w14:paraId="4F9002B9"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1BC34D5D" w14:textId="0E4A9D1F"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Vụ Tổ chức cán bộ, Bộ Nội vụ</w:t>
            </w:r>
          </w:p>
        </w:tc>
        <w:tc>
          <w:tcPr>
            <w:tcW w:w="8505" w:type="dxa"/>
          </w:tcPr>
          <w:p w14:paraId="62C5640C" w14:textId="6CF8790D"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rà soát nội dung dự thảo Nghị định bảo đảm phù hợp với quy định tại Luật Doanh nghiệp năm 2020 và Luật sửa đổi, bổ sung một số điều của Luật Doanh nghiệp năm 2025; nghiên cứu kỹ mô hình tổ chức Đảng trong các Tập đoàn, Tổng công ty, Công ty (hiện nay các quy định của Đảng có nhiều thay đổi) để quy định cho phù hợp.</w:t>
            </w:r>
          </w:p>
        </w:tc>
        <w:tc>
          <w:tcPr>
            <w:tcW w:w="1984" w:type="dxa"/>
          </w:tcPr>
          <w:p w14:paraId="0304E3BC" w14:textId="495CF044"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trong dự thảo Nghị định</w:t>
            </w:r>
          </w:p>
        </w:tc>
      </w:tr>
      <w:tr w:rsidR="00422920" w:rsidRPr="00D97599" w14:paraId="71866B5B" w14:textId="77777777" w:rsidTr="00047748">
        <w:trPr>
          <w:trHeight w:val="271"/>
        </w:trPr>
        <w:tc>
          <w:tcPr>
            <w:tcW w:w="2263" w:type="dxa"/>
            <w:vMerge/>
          </w:tcPr>
          <w:p w14:paraId="5FCA4FC7"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5BE6714E" w14:textId="5F7A5778"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Quảng Ninh</w:t>
            </w:r>
          </w:p>
        </w:tc>
        <w:tc>
          <w:tcPr>
            <w:tcW w:w="8505" w:type="dxa"/>
          </w:tcPr>
          <w:p w14:paraId="1E8C7C48" w14:textId="6B054E29"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Đề nghị xem xét bổ sung các nội dung quy định về việc giao quyền Chủ tịch Công ty (nhiệm vụ, quyền hạn của người được giao quyền; trình thự thủ tục thực hiện; …).</w:t>
            </w:r>
          </w:p>
          <w:p w14:paraId="69393C9F" w14:textId="386C7C89"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Đề nghị xem xét tiếp tục quy định cụ thể các nội dung liên quan đến công tác quy hoạch đối với người quản lý doanh nghiệp nhà nước, kiểm soát viên để làm cơ sở áp dụng thực hiện.</w:t>
            </w:r>
          </w:p>
          <w:p w14:paraId="53D78A16" w14:textId="4724100E" w:rsidR="00422920" w:rsidRPr="00D97599" w:rsidRDefault="00422920" w:rsidP="00422920">
            <w:pPr>
              <w:spacing w:after="0" w:line="240" w:lineRule="auto"/>
              <w:jc w:val="both"/>
              <w:rPr>
                <w:rFonts w:ascii="Times New Roman" w:hAnsi="Times New Roman" w:cs="Times New Roman"/>
                <w:iCs/>
                <w:sz w:val="26"/>
                <w:szCs w:val="26"/>
              </w:rPr>
            </w:pPr>
            <w:r w:rsidRPr="00D97599">
              <w:rPr>
                <w:rFonts w:ascii="Times New Roman" w:hAnsi="Times New Roman" w:cs="Times New Roman"/>
                <w:b/>
                <w:sz w:val="26"/>
                <w:szCs w:val="26"/>
              </w:rPr>
              <w:t xml:space="preserve">- </w:t>
            </w:r>
            <w:r w:rsidRPr="00D97599">
              <w:rPr>
                <w:rFonts w:ascii="Times New Roman" w:hAnsi="Times New Roman" w:cs="Times New Roman"/>
                <w:sz w:val="26"/>
                <w:szCs w:val="26"/>
              </w:rPr>
              <w:t>Đề nghị xem xét tiếp tục quy định các nội dung liên quan đến khen thưởng, kỷ luật người giữ chức danh, chức vụ và người đại diện phần vốn nhà nước tại doanh nghiệp.</w:t>
            </w:r>
          </w:p>
          <w:p w14:paraId="6F636C77" w14:textId="0550BA06"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bCs/>
                <w:iCs/>
                <w:sz w:val="26"/>
                <w:szCs w:val="26"/>
              </w:rPr>
              <w:t>- Theo</w:t>
            </w:r>
            <w:r w:rsidRPr="00D97599">
              <w:rPr>
                <w:rFonts w:ascii="Times New Roman" w:hAnsi="Times New Roman" w:cs="Times New Roman"/>
                <w:iCs/>
                <w:sz w:val="26"/>
                <w:szCs w:val="26"/>
              </w:rPr>
              <w:t xml:space="preserve"> điểm đ khoản 2 Điều 10 Nghị định số 10/2019/NĐ-CP ngày 30/01/2019 tại quy định </w:t>
            </w:r>
            <w:r w:rsidRPr="00D97599">
              <w:rPr>
                <w:rFonts w:ascii="Times New Roman" w:hAnsi="Times New Roman" w:cs="Times New Roman"/>
                <w:i/>
                <w:iCs/>
                <w:sz w:val="26"/>
                <w:szCs w:val="26"/>
              </w:rPr>
              <w:t xml:space="preserve">“Cơ quan đại diện chủ sở hữu lựa chọn, quyết định bổ nhiệm cán bộ, công chức do mình quản lý làm Kiểm soát viên và có trách nhiệm bố trí công việc phù hợp cho cán bộ, công chức khi thôi làm Kiểm soát viên.”. </w:t>
            </w:r>
            <w:r w:rsidRPr="00D97599">
              <w:rPr>
                <w:rFonts w:ascii="Times New Roman" w:hAnsi="Times New Roman" w:cs="Times New Roman"/>
                <w:sz w:val="26"/>
                <w:szCs w:val="26"/>
              </w:rPr>
              <w:t xml:space="preserve">Hiện nay, Luật </w:t>
            </w:r>
            <w:r w:rsidRPr="00D97599">
              <w:rPr>
                <w:rFonts w:ascii="Times New Roman" w:hAnsi="Times New Roman" w:cs="Times New Roman"/>
                <w:iCs/>
                <w:sz w:val="26"/>
                <w:szCs w:val="26"/>
              </w:rPr>
              <w:t>Quản lý và đầu tư vốn nhà nước tại doanh nghiệp số 68/2025/QH15 có hiệu lực từ ngày 01/8/2025 đã thay thế Luật số 69/2014/QH13, đề nghị cơ quan chủ trì soạn thảo nghiên cứu, bổ sung quy định liên quan đến việc Kiểm soát viên là cán bộ, công chức tại dự thảo Nghị định nêu trên để đảm bảo đồng bộ, liên thông trong quá trình thực hiện.</w:t>
            </w:r>
          </w:p>
        </w:tc>
        <w:tc>
          <w:tcPr>
            <w:tcW w:w="1984" w:type="dxa"/>
          </w:tcPr>
          <w:p w14:paraId="7969F91B" w14:textId="481F7B0C"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trong dự thảo Nghị định</w:t>
            </w:r>
          </w:p>
        </w:tc>
      </w:tr>
      <w:tr w:rsidR="00422920" w:rsidRPr="00D97599" w14:paraId="3844579D" w14:textId="77777777" w:rsidTr="00047748">
        <w:trPr>
          <w:trHeight w:val="271"/>
        </w:trPr>
        <w:tc>
          <w:tcPr>
            <w:tcW w:w="2263" w:type="dxa"/>
            <w:vMerge/>
          </w:tcPr>
          <w:p w14:paraId="1F752AFC"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32FD26AE" w14:textId="737A930C"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Nghệ An</w:t>
            </w:r>
          </w:p>
        </w:tc>
        <w:tc>
          <w:tcPr>
            <w:tcW w:w="8505" w:type="dxa"/>
          </w:tcPr>
          <w:p w14:paraId="6CFEC47C" w14:textId="6A7FF435"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nghiên cứu, bổ sung quy định về chính sách tài chính phù hợp góp phần hợp hỗ trợ người đại diện phần vốn nhà nước thực hiện hiệu quả nhiệm vụ được ủy quyền và yên tâm công tác.</w:t>
            </w:r>
          </w:p>
        </w:tc>
        <w:tc>
          <w:tcPr>
            <w:tcW w:w="1984" w:type="dxa"/>
          </w:tcPr>
          <w:p w14:paraId="09FC89EF" w14:textId="05745E8A" w:rsidR="00422920" w:rsidRPr="00D97599"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Giữ nguyên</w:t>
            </w:r>
          </w:p>
        </w:tc>
      </w:tr>
      <w:tr w:rsidR="00422920" w:rsidRPr="00D97599" w14:paraId="7E0A486B" w14:textId="77777777" w:rsidTr="00047748">
        <w:trPr>
          <w:trHeight w:val="271"/>
        </w:trPr>
        <w:tc>
          <w:tcPr>
            <w:tcW w:w="2263" w:type="dxa"/>
            <w:vMerge/>
          </w:tcPr>
          <w:p w14:paraId="30E1E7F2"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060F6076" w14:textId="4068283F" w:rsidR="00422920" w:rsidRPr="00D97599" w:rsidRDefault="00422920" w:rsidP="00422920">
            <w:pPr>
              <w:spacing w:after="0" w:line="240" w:lineRule="auto"/>
              <w:jc w:val="both"/>
              <w:rPr>
                <w:rFonts w:ascii="Times New Roman" w:hAnsi="Times New Roman" w:cs="Times New Roman"/>
                <w:sz w:val="26"/>
                <w:szCs w:val="26"/>
                <w:lang w:val="pt-PT"/>
              </w:rPr>
            </w:pPr>
            <w:r w:rsidRPr="00D97599">
              <w:rPr>
                <w:rFonts w:ascii="Times New Roman" w:eastAsia="Times New Roman" w:hAnsi="Times New Roman" w:cs="Times New Roman"/>
                <w:sz w:val="26"/>
                <w:szCs w:val="26"/>
              </w:rPr>
              <w:t>Tỉnh Hà Tĩnh</w:t>
            </w:r>
          </w:p>
        </w:tc>
        <w:tc>
          <w:tcPr>
            <w:tcW w:w="8505" w:type="dxa"/>
          </w:tcPr>
          <w:p w14:paraId="658BF472" w14:textId="2A99CF09"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lang w:val="pt-PT"/>
              </w:rPr>
              <w:t>Đề nghị nghiên cứu bổ sung các quy định cụ thể về: thời điểm, tiêu chí, nội dung, thủ tục, quy trình, mức độ đánh giá, xếp loại chất lượng hàng năm đối với người quản lý doanh nghiệp Nhà nước, Kiểm soát viên, người đại diện phần vốn Nhà nước và dự thảo Nghị định này để có cơ sở pháp lý cho địa phương thực hiện.</w:t>
            </w:r>
          </w:p>
        </w:tc>
        <w:tc>
          <w:tcPr>
            <w:tcW w:w="1984" w:type="dxa"/>
          </w:tcPr>
          <w:p w14:paraId="03B2D10B" w14:textId="1ECCC5D0"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tại dự thảo Nghị định</w:t>
            </w:r>
          </w:p>
        </w:tc>
      </w:tr>
      <w:tr w:rsidR="00422920" w:rsidRPr="00D97599" w14:paraId="008744A3" w14:textId="77777777" w:rsidTr="00047748">
        <w:trPr>
          <w:trHeight w:val="271"/>
        </w:trPr>
        <w:tc>
          <w:tcPr>
            <w:tcW w:w="2263" w:type="dxa"/>
            <w:vMerge/>
          </w:tcPr>
          <w:p w14:paraId="6B891E44"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32B36660" w14:textId="76DCE082"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Thành phố Hải Phòng</w:t>
            </w:r>
          </w:p>
        </w:tc>
        <w:tc>
          <w:tcPr>
            <w:tcW w:w="8505" w:type="dxa"/>
          </w:tcPr>
          <w:p w14:paraId="065AF80A" w14:textId="7CC0ED93"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Tại Bảng so sánh, thuyết minh, theo đó đề xuất lược bỏ Chương III về khen thưởng, kỷ luật đối với người quản lý doanh nghiệp, Kiểm soát viên và người đại diện phần vốn nhà nước tại doanh nghiệp. Tuy nhiên chưa nêu cụ thể lý do lược bỏ và khi lược bỏ sẽ thực hiện theo quy định nào (nhất là việc kiểm điểm, kỷ luật).</w:t>
            </w:r>
          </w:p>
        </w:tc>
        <w:tc>
          <w:tcPr>
            <w:tcW w:w="1984" w:type="dxa"/>
          </w:tcPr>
          <w:p w14:paraId="390B45F3" w14:textId="2D91204E"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w:t>
            </w:r>
          </w:p>
        </w:tc>
      </w:tr>
      <w:tr w:rsidR="00422920" w:rsidRPr="00D97599" w14:paraId="65C27380" w14:textId="77777777" w:rsidTr="00047748">
        <w:trPr>
          <w:trHeight w:val="271"/>
        </w:trPr>
        <w:tc>
          <w:tcPr>
            <w:tcW w:w="2263" w:type="dxa"/>
            <w:vMerge/>
          </w:tcPr>
          <w:p w14:paraId="6060CE05"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5991467D" w14:textId="3C6558FD"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 xml:space="preserve">Thành phố Đà Nẵng + </w:t>
            </w:r>
            <w:r w:rsidRPr="00D97599">
              <w:rPr>
                <w:rFonts w:ascii="Times New Roman" w:hAnsi="Times New Roman" w:cs="Times New Roman"/>
                <w:sz w:val="26"/>
                <w:szCs w:val="26"/>
              </w:rPr>
              <w:t>Tập đoàn Bưu chính Viễn thông Việt Nam</w:t>
            </w:r>
          </w:p>
        </w:tc>
        <w:tc>
          <w:tcPr>
            <w:tcW w:w="8505" w:type="dxa"/>
          </w:tcPr>
          <w:p w14:paraId="7CCC877B" w14:textId="5C2770FD"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bổ sung quy định hướng dẫn thực hiện việc quy hoạch (nguyên tắc, thẩm quyền, quy trình, thủ tục... thực hiện theo quy định nào của Trung ương) do trong dự thảo Nghị định đã bãi bỏ các quy định nêu trên.</w:t>
            </w:r>
          </w:p>
        </w:tc>
        <w:tc>
          <w:tcPr>
            <w:tcW w:w="1984" w:type="dxa"/>
          </w:tcPr>
          <w:p w14:paraId="544E954C" w14:textId="26FFB4C1"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w:t>
            </w:r>
          </w:p>
        </w:tc>
      </w:tr>
      <w:tr w:rsidR="00422920" w:rsidRPr="00D97599" w14:paraId="09A2FDD6" w14:textId="77777777" w:rsidTr="00047748">
        <w:trPr>
          <w:trHeight w:val="271"/>
        </w:trPr>
        <w:tc>
          <w:tcPr>
            <w:tcW w:w="2263" w:type="dxa"/>
            <w:vMerge/>
          </w:tcPr>
          <w:p w14:paraId="6FD5EF1B"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74DE4F3C" w14:textId="4E2B6EF2"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Gia Lai</w:t>
            </w:r>
          </w:p>
        </w:tc>
        <w:tc>
          <w:tcPr>
            <w:tcW w:w="8505" w:type="dxa"/>
          </w:tcPr>
          <w:p w14:paraId="781B1F8E" w14:textId="0E0280A0"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Đề nghị quy định cụ thể về mẫu sơ yếu lý lịch được sử dụng vì hiện nay chưa có mẫu sơ yếu lý lịch dành riêng cho đối tượng này (hồ sơ bổ nhiệm tại Điều 16, hồ sơ bổ nhiệm lại, kéo dài thời gian giữ chức vụ tại Điều 21, hồ sơ cử người đại diện phần vốn nhà nước tại Điều 31 và hồ sơ cử lại người đại diện phần vốn nhà nước tại Điều 34);</w:t>
            </w:r>
          </w:p>
          <w:p w14:paraId="7D42D771" w14:textId="21904E39"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 Đề xuất xem xét, bổ sung quy định về thủ tục, thời điểm thực hiện bàn giao hồ sơ khi người quản lý doanh nghiệp nghỉ hưu, chuyển công tác khác, … </w:t>
            </w:r>
          </w:p>
        </w:tc>
        <w:tc>
          <w:tcPr>
            <w:tcW w:w="1984" w:type="dxa"/>
          </w:tcPr>
          <w:p w14:paraId="7E75D616" w14:textId="3AC6296E"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w:t>
            </w:r>
          </w:p>
        </w:tc>
      </w:tr>
      <w:tr w:rsidR="00422920" w:rsidRPr="00D97599" w14:paraId="5F453207" w14:textId="77777777" w:rsidTr="00047748">
        <w:trPr>
          <w:trHeight w:val="271"/>
        </w:trPr>
        <w:tc>
          <w:tcPr>
            <w:tcW w:w="2263" w:type="dxa"/>
            <w:vMerge/>
          </w:tcPr>
          <w:p w14:paraId="7421BB32"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0A5DB629" w14:textId="734C0E48"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Tỉnh Đồng Nai + Tỉnh Hà Tĩnh</w:t>
            </w:r>
          </w:p>
        </w:tc>
        <w:tc>
          <w:tcPr>
            <w:tcW w:w="8505" w:type="dxa"/>
          </w:tcPr>
          <w:p w14:paraId="74915D4A" w14:textId="408D0AC6"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Đề nghị đưa vào dự thảo Nghị định hoặc kiến nghị cấp có thẩm quyền quy định tại các văn bản quy phạm có liên quan nội dung quy định về các hình thức kỷ luật hành chính áp dụng đối với người quản lý doanh nghiệp, người đại diện phần vốn nhà nước cho tương xứng với các hình thức kỷ luật Đảng tại Quy định số 296-QĐ/TW ngày 30/5/2025 của Bộ Chính trị về công tác kiểm tra, giám sát và kỷ luật của Đảng.;</w:t>
            </w:r>
          </w:p>
          <w:p w14:paraId="4D175CF5" w14:textId="33BC2EAB"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Đề nghị quy định thời gian thực hiện đánh giá, xếp loại đối với người quản lý doanh nghiệp, người đại diện phần vốn nhà nước, kiểm soát viên cho đồng bộ với thời gian đánh giá, xếp loại đảng viên và cán bộ, công chức, viên chức của hệ thống chính trị hằng năm để đảm bảo tính thống nhất trong công tác đánh giá, xếp loại giữa hệ thống Đảng - Chính quyền - Doanh nghiệp nhà nước.</w:t>
            </w:r>
          </w:p>
        </w:tc>
        <w:tc>
          <w:tcPr>
            <w:tcW w:w="1984" w:type="dxa"/>
          </w:tcPr>
          <w:p w14:paraId="41DD3BA0" w14:textId="5F302837"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w:t>
            </w:r>
          </w:p>
        </w:tc>
      </w:tr>
      <w:tr w:rsidR="00422920" w:rsidRPr="00D97599" w14:paraId="2C89B0B6" w14:textId="77777777" w:rsidTr="00047748">
        <w:trPr>
          <w:trHeight w:val="271"/>
        </w:trPr>
        <w:tc>
          <w:tcPr>
            <w:tcW w:w="2263" w:type="dxa"/>
            <w:vMerge/>
          </w:tcPr>
          <w:p w14:paraId="7C9D2CA0"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5AD881F7" w14:textId="47CCCE3A"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Tổng công ty Viễn thông MobiFone + thành phố Hà Nội</w:t>
            </w:r>
          </w:p>
        </w:tc>
        <w:tc>
          <w:tcPr>
            <w:tcW w:w="8505" w:type="dxa"/>
          </w:tcPr>
          <w:p w14:paraId="34C60085" w14:textId="0EF7FC8D"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Đối với các nội dung về kỷ luật, kiến nghị xem xét bổ sung lại vào Dự thảo Nghị định các quy định về xử lý kỷ luật như các quy định tại các văn bản như hiện nay (Nghị định số 159/2020/NĐ-CP và Nghị định số 69/2023/NĐ-CP).</w:t>
            </w:r>
          </w:p>
        </w:tc>
        <w:tc>
          <w:tcPr>
            <w:tcW w:w="1984" w:type="dxa"/>
          </w:tcPr>
          <w:p w14:paraId="6E3619D3" w14:textId="0F5ABE4C"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w:t>
            </w:r>
          </w:p>
        </w:tc>
      </w:tr>
      <w:tr w:rsidR="00422920" w:rsidRPr="00D97599" w14:paraId="51948CEB" w14:textId="77777777" w:rsidTr="00047748">
        <w:trPr>
          <w:trHeight w:val="271"/>
        </w:trPr>
        <w:tc>
          <w:tcPr>
            <w:tcW w:w="2263" w:type="dxa"/>
            <w:vMerge/>
          </w:tcPr>
          <w:p w14:paraId="732D450C"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502B0379" w14:textId="17105A78"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Viện Hàn lâm Khoa học và Công nghệ Việt Nam</w:t>
            </w:r>
          </w:p>
        </w:tc>
        <w:tc>
          <w:tcPr>
            <w:tcW w:w="8505" w:type="dxa"/>
          </w:tcPr>
          <w:p w14:paraId="2ABEE4C2" w14:textId="5731731C"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Việc loại bỏ nội dung về “Đánh giá, quy hoạch” ra khỏi phạm vi điều chỉnh và thẩm quyền quyết định (tại Điều 1 và Điều 3) dẫn đến bãi bỏ toàn bộ Chương III (Đánh giá, xếp loại chất lượng) của Nghị định hiện hành. Do đó, cần làm rõ hơn về cơ chế chuyển giao quản lý nội dung này. Nếu việc đánh giá được chuyển giao cho Bộ Tài chính tham mưu theo Quyết định số 1526/QĐ-TTg, cần có quy định chuyển tiếp hoặc điều khoản hướng dẫn chi tiết về văn bản sẽ thay thế Chương III để tránh khoảng trống pháp lý.</w:t>
            </w:r>
          </w:p>
        </w:tc>
        <w:tc>
          <w:tcPr>
            <w:tcW w:w="1984" w:type="dxa"/>
          </w:tcPr>
          <w:p w14:paraId="481E684F" w14:textId="77192F49"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 chỉnh sửa trong dự thảo Nghị định</w:t>
            </w:r>
          </w:p>
        </w:tc>
      </w:tr>
      <w:tr w:rsidR="00422920" w:rsidRPr="00D97599" w14:paraId="50C7FB50" w14:textId="77777777" w:rsidTr="00047748">
        <w:trPr>
          <w:trHeight w:val="271"/>
        </w:trPr>
        <w:tc>
          <w:tcPr>
            <w:tcW w:w="2263" w:type="dxa"/>
            <w:vMerge/>
          </w:tcPr>
          <w:p w14:paraId="4AEEF4A1"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00DB7491" w14:textId="696B6770"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Bộ Nông nghiệp và Môi trường</w:t>
            </w:r>
          </w:p>
        </w:tc>
        <w:tc>
          <w:tcPr>
            <w:tcW w:w="8505" w:type="dxa"/>
          </w:tcPr>
          <w:p w14:paraId="4C2B957C" w14:textId="3EEE92AC"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Tại các Điều 16, 21, 31, 34 dự thảo Nghị định quy định về: Sơ yếu lý lịch do cá nhân tự khai theo mẫu quy định, được cấp có thẩm quyền xác nhận, có dán ảnh màu khổ 4x6 cm, chụp trong thời gian không quá 06 tháng</w:t>
            </w:r>
            <w:r w:rsidRPr="00D97599">
              <w:rPr>
                <w:rFonts w:ascii="Times New Roman" w:hAnsi="Times New Roman" w:cs="Times New Roman"/>
                <w:sz w:val="26"/>
                <w:szCs w:val="26"/>
                <w:lang w:val="vi-VN"/>
              </w:rPr>
              <w:t>, đ</w:t>
            </w:r>
            <w:r w:rsidRPr="00D97599">
              <w:rPr>
                <w:rFonts w:ascii="Times New Roman" w:hAnsi="Times New Roman" w:cs="Times New Roman"/>
                <w:sz w:val="26"/>
                <w:szCs w:val="26"/>
              </w:rPr>
              <w:t>ề nghị làm rõ “ mẫu”  Sơ yếu lý lịch của nhân sự được quy định theo mẫu Bộ Nội vụ hay Ban Tổ chức trung ương? Để thống nhất thực hiện.</w:t>
            </w:r>
          </w:p>
        </w:tc>
        <w:tc>
          <w:tcPr>
            <w:tcW w:w="1984" w:type="dxa"/>
          </w:tcPr>
          <w:p w14:paraId="482F11BB" w14:textId="5D03E239"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w:t>
            </w:r>
          </w:p>
        </w:tc>
      </w:tr>
      <w:tr w:rsidR="00422920" w:rsidRPr="00D97599" w14:paraId="70DE8283" w14:textId="77777777" w:rsidTr="00047748">
        <w:trPr>
          <w:trHeight w:val="271"/>
        </w:trPr>
        <w:tc>
          <w:tcPr>
            <w:tcW w:w="2263" w:type="dxa"/>
            <w:vMerge/>
          </w:tcPr>
          <w:p w14:paraId="6285C914"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50171120" w14:textId="586C1638" w:rsidR="00422920" w:rsidRPr="00D97599" w:rsidRDefault="00422920" w:rsidP="00422920">
            <w:pPr>
              <w:spacing w:after="0" w:line="240" w:lineRule="auto"/>
              <w:jc w:val="both"/>
              <w:rPr>
                <w:rFonts w:ascii="Times New Roman" w:hAnsi="Times New Roman" w:cs="Times New Roman"/>
                <w:sz w:val="26"/>
                <w:szCs w:val="26"/>
                <w:lang w:val="nl-NL"/>
              </w:rPr>
            </w:pPr>
            <w:r w:rsidRPr="00D97599">
              <w:rPr>
                <w:rFonts w:ascii="Times New Roman" w:eastAsia="Times New Roman" w:hAnsi="Times New Roman" w:cs="Times New Roman"/>
                <w:sz w:val="26"/>
                <w:szCs w:val="26"/>
              </w:rPr>
              <w:t>Đài Truyền hình Việt Nam + Đài Tiếng nói Việt Nam</w:t>
            </w:r>
          </w:p>
        </w:tc>
        <w:tc>
          <w:tcPr>
            <w:tcW w:w="8505" w:type="dxa"/>
          </w:tcPr>
          <w:p w14:paraId="417FF8DB" w14:textId="2DD679FF" w:rsidR="00422920" w:rsidRPr="00D97599" w:rsidRDefault="00422920" w:rsidP="00422920">
            <w:pPr>
              <w:spacing w:after="0" w:line="240" w:lineRule="auto"/>
              <w:jc w:val="both"/>
              <w:rPr>
                <w:rFonts w:ascii="Times New Roman" w:hAnsi="Times New Roman" w:cs="Times New Roman"/>
                <w:sz w:val="26"/>
                <w:szCs w:val="26"/>
                <w:lang w:val="nl-NL"/>
              </w:rPr>
            </w:pPr>
            <w:r w:rsidRPr="00D97599">
              <w:rPr>
                <w:rFonts w:ascii="Times New Roman" w:hAnsi="Times New Roman" w:cs="Times New Roman"/>
                <w:sz w:val="26"/>
                <w:szCs w:val="26"/>
                <w:lang w:val="nl-NL"/>
              </w:rPr>
              <w:t xml:space="preserve">Đề nghị có quy định cụ thể về quy định sử dụng tiêu chí “hoàn thành nhiệm vụ” hay “không hoàn thành nhiệm vụ” mà Dự thảo chưa có quy định để làm căn cứ pháp lý bổ nhiệm lại, từ chức, miễn nhiệm đối với người quản lý doanh nghiệp nhà nước, kiểm soát viên, người đại diện phần vốn nhà nước tại Điều 18 (Điều kiện bổ nhiệm lại), Điều 35 (Từ chức) và Điều 36 (Miễn nhiệm) của Dự thảo để thuận lợi trong việc thực hiện, áp dụng pháp luật sau này. </w:t>
            </w:r>
          </w:p>
        </w:tc>
        <w:tc>
          <w:tcPr>
            <w:tcW w:w="1984" w:type="dxa"/>
          </w:tcPr>
          <w:p w14:paraId="2F8A8A0B" w14:textId="790A7ADF"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w:t>
            </w:r>
          </w:p>
        </w:tc>
      </w:tr>
      <w:tr w:rsidR="00422920" w:rsidRPr="00D97599" w14:paraId="78CBB13B" w14:textId="77777777" w:rsidTr="00047748">
        <w:trPr>
          <w:trHeight w:val="271"/>
        </w:trPr>
        <w:tc>
          <w:tcPr>
            <w:tcW w:w="2263" w:type="dxa"/>
            <w:vMerge/>
          </w:tcPr>
          <w:p w14:paraId="2341D679"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27E2AE94" w14:textId="459D36B7" w:rsidR="00422920" w:rsidRPr="00D97599" w:rsidRDefault="00422920" w:rsidP="00422920">
            <w:pPr>
              <w:spacing w:after="0" w:line="240" w:lineRule="auto"/>
              <w:jc w:val="both"/>
              <w:rPr>
                <w:rFonts w:ascii="Times New Roman" w:hAnsi="Times New Roman" w:cs="Times New Roman"/>
                <w:sz w:val="26"/>
                <w:szCs w:val="26"/>
                <w:lang w:val="nl-NL"/>
              </w:rPr>
            </w:pPr>
            <w:r w:rsidRPr="00D97599">
              <w:rPr>
                <w:rFonts w:ascii="Times New Roman" w:hAnsi="Times New Roman" w:cs="Times New Roman"/>
                <w:sz w:val="26"/>
                <w:szCs w:val="26"/>
                <w:lang w:val="nl-NL"/>
              </w:rPr>
              <w:t>Tổng công ty Lương thực miền Bắc</w:t>
            </w:r>
          </w:p>
        </w:tc>
        <w:tc>
          <w:tcPr>
            <w:tcW w:w="8505" w:type="dxa"/>
          </w:tcPr>
          <w:p w14:paraId="2FCDB59A" w14:textId="2BC336A2" w:rsidR="00422920" w:rsidRPr="00D97599" w:rsidRDefault="00422920" w:rsidP="00422920">
            <w:pPr>
              <w:spacing w:after="0" w:line="240" w:lineRule="auto"/>
              <w:jc w:val="both"/>
              <w:rPr>
                <w:rFonts w:ascii="Times New Roman" w:hAnsi="Times New Roman" w:cs="Times New Roman"/>
                <w:sz w:val="26"/>
                <w:szCs w:val="26"/>
                <w:lang w:val="nl-NL"/>
              </w:rPr>
            </w:pPr>
            <w:r w:rsidRPr="00D97599">
              <w:rPr>
                <w:rFonts w:ascii="Times New Roman" w:hAnsi="Times New Roman" w:cs="Times New Roman"/>
                <w:sz w:val="26"/>
                <w:szCs w:val="26"/>
                <w:lang w:val="nl-NL"/>
              </w:rPr>
              <w:t>Xem xét điều chỉnh lại quy định về Hồ sơ bổ nhiệm tại Điều 16, Hồ sơ bổ nhiệm lại tại Điều 21, Hồ sơ cử người đại diện tại Điều 31 để phù hợp với Phụ lục 6 của Quy định 377-QĐ/TW, ngày 8/10/2025 của Bộ Chính trị.</w:t>
            </w:r>
          </w:p>
        </w:tc>
        <w:tc>
          <w:tcPr>
            <w:tcW w:w="1984" w:type="dxa"/>
          </w:tcPr>
          <w:p w14:paraId="3C53E02B" w14:textId="2218B8DF"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w:t>
            </w:r>
          </w:p>
        </w:tc>
      </w:tr>
      <w:tr w:rsidR="00422920" w:rsidRPr="00D97599" w14:paraId="044B1F7A" w14:textId="77777777" w:rsidTr="00047748">
        <w:trPr>
          <w:trHeight w:val="271"/>
        </w:trPr>
        <w:tc>
          <w:tcPr>
            <w:tcW w:w="2263" w:type="dxa"/>
            <w:vMerge/>
          </w:tcPr>
          <w:p w14:paraId="395B0C96"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21E8F394" w14:textId="3B48D230"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Kiểm toán Nhà nước</w:t>
            </w:r>
          </w:p>
        </w:tc>
        <w:tc>
          <w:tcPr>
            <w:tcW w:w="8505" w:type="dxa"/>
          </w:tcPr>
          <w:p w14:paraId="74FE9C8C" w14:textId="3D8D74BC"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Đề nghị nghiên cứu, biên tập để sửa dụng thống nhất một trong hai cụm từ “</w:t>
            </w:r>
            <w:r w:rsidRPr="00D97599">
              <w:rPr>
                <w:rFonts w:ascii="Times New Roman" w:hAnsi="Times New Roman" w:cs="Times New Roman"/>
                <w:i/>
                <w:iCs/>
                <w:sz w:val="26"/>
                <w:szCs w:val="26"/>
              </w:rPr>
              <w:t>người quản lý doanh nghiệp</w:t>
            </w:r>
            <w:r w:rsidRPr="00D97599">
              <w:rPr>
                <w:rFonts w:ascii="Times New Roman" w:hAnsi="Times New Roman" w:cs="Times New Roman"/>
                <w:sz w:val="26"/>
                <w:szCs w:val="26"/>
              </w:rPr>
              <w:t>” và “</w:t>
            </w:r>
            <w:r w:rsidRPr="00D97599">
              <w:rPr>
                <w:rFonts w:ascii="Times New Roman" w:hAnsi="Times New Roman" w:cs="Times New Roman"/>
                <w:i/>
                <w:iCs/>
                <w:sz w:val="26"/>
                <w:szCs w:val="26"/>
              </w:rPr>
              <w:t>người quản lý doanh nghiệp nhà nước</w:t>
            </w:r>
            <w:r w:rsidRPr="00D97599">
              <w:rPr>
                <w:rFonts w:ascii="Times New Roman" w:hAnsi="Times New Roman" w:cs="Times New Roman"/>
                <w:sz w:val="26"/>
                <w:szCs w:val="26"/>
              </w:rPr>
              <w:t>”; và thống nhất trong dự thảo sử dụng “ngày làm việc” trong quy định liên quan đến thời hạn.</w:t>
            </w:r>
          </w:p>
        </w:tc>
        <w:tc>
          <w:tcPr>
            <w:tcW w:w="1984" w:type="dxa"/>
          </w:tcPr>
          <w:p w14:paraId="39C98DA1" w14:textId="213FEC91"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Tiếp thu</w:t>
            </w:r>
          </w:p>
        </w:tc>
      </w:tr>
      <w:tr w:rsidR="00422920" w:rsidRPr="00D97599" w14:paraId="48BEE687" w14:textId="77777777" w:rsidTr="00047748">
        <w:trPr>
          <w:trHeight w:val="271"/>
        </w:trPr>
        <w:tc>
          <w:tcPr>
            <w:tcW w:w="2263" w:type="dxa"/>
            <w:vMerge/>
          </w:tcPr>
          <w:p w14:paraId="2DE9164F"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0C58E57E" w14:textId="73B44EC1"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Bộ Xây dựng + Tập đoàn Bưu chính viễn thông Việt Nam</w:t>
            </w:r>
          </w:p>
        </w:tc>
        <w:tc>
          <w:tcPr>
            <w:tcW w:w="8505" w:type="dxa"/>
          </w:tcPr>
          <w:p w14:paraId="6209AF5C" w14:textId="5DFBD91C"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bổ sung quy định về tạm đình chỉ công tác, cho thôi giữ chức vụ để đồng bộ, thống nhất với Quy định số 377-QĐ/TW</w:t>
            </w:r>
          </w:p>
        </w:tc>
        <w:tc>
          <w:tcPr>
            <w:tcW w:w="1984" w:type="dxa"/>
          </w:tcPr>
          <w:p w14:paraId="1D470606" w14:textId="49B2CBD4" w:rsidR="00422920" w:rsidRPr="00D97599" w:rsidRDefault="00422920"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Tiếp thu, c</w:t>
            </w:r>
            <w:r w:rsidRPr="00D97599">
              <w:rPr>
                <w:rFonts w:ascii="Times New Roman" w:eastAsia="Times New Roman" w:hAnsi="Times New Roman" w:cs="Times New Roman"/>
                <w:sz w:val="26"/>
                <w:szCs w:val="26"/>
              </w:rPr>
              <w:t>hỉnh sửa tại dự thảo Nghị định</w:t>
            </w:r>
          </w:p>
        </w:tc>
      </w:tr>
      <w:tr w:rsidR="00422920" w:rsidRPr="00D97599" w14:paraId="6E9967F1" w14:textId="77777777" w:rsidTr="00047748">
        <w:trPr>
          <w:trHeight w:val="271"/>
        </w:trPr>
        <w:tc>
          <w:tcPr>
            <w:tcW w:w="2263" w:type="dxa"/>
            <w:vMerge/>
          </w:tcPr>
          <w:p w14:paraId="785A476F"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53E65E49" w14:textId="673E41B7"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Bộ Khoa học và Công nghệ + Bộ Y tế</w:t>
            </w:r>
          </w:p>
        </w:tc>
        <w:tc>
          <w:tcPr>
            <w:tcW w:w="8505" w:type="dxa"/>
          </w:tcPr>
          <w:p w14:paraId="3A73723F" w14:textId="1C4BDB7C"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xem xét, bổ sung quy định về điều khoản chuyển tiếp liên quan đến công tác đánh giá cán bộ để sau khi Nghị định được ban hành mà Bộ Tài chính chưa kịp ban hành văn bản hướng dẫn về đánh giá, xếp loại chất lượng cán bộ theo quy định mới, thì việc không quy định điều khoản chuyển tiếp sẽ dẫn đến khoảng trống pháp lý, gây khó khăn và lúng túng cho các cơ quan, đơn vị trong quá trình tổ chức thực hiện đánh giá cán bộ</w:t>
            </w:r>
          </w:p>
        </w:tc>
        <w:tc>
          <w:tcPr>
            <w:tcW w:w="1984" w:type="dxa"/>
          </w:tcPr>
          <w:p w14:paraId="706505B8" w14:textId="7C5B4868"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tại dự thảo Nghị định</w:t>
            </w:r>
          </w:p>
        </w:tc>
      </w:tr>
      <w:tr w:rsidR="00422920" w:rsidRPr="00D97599" w14:paraId="734063ED" w14:textId="77777777" w:rsidTr="00047748">
        <w:trPr>
          <w:trHeight w:val="271"/>
        </w:trPr>
        <w:tc>
          <w:tcPr>
            <w:tcW w:w="2263" w:type="dxa"/>
            <w:vMerge/>
          </w:tcPr>
          <w:p w14:paraId="71857C43"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0F9C2FA0" w14:textId="5A6BF035"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Ban Tổ chức Trung ương</w:t>
            </w:r>
          </w:p>
        </w:tc>
        <w:tc>
          <w:tcPr>
            <w:tcW w:w="8505" w:type="dxa"/>
          </w:tcPr>
          <w:p w14:paraId="28FD1C50" w14:textId="3885B4AE"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Nghiên cứu, cụ thể hóa Quy định số 368-QĐ/TW, ngày 08/9/2025 của Bộ Chính trị để xác định vị trí các chức danh, chức vụ trong doanh nghiệp nhà nước, nhằm bảo đảm thực hiện đồng bộ, thống nhất trong công tác bổ nhiệm, luân chuyển, điều động, thực hiện chế độ chính sách đối với cán bộ, người giữ chức danh, chức vụ và người đại diện phần vốn nhà nước tại doanh nghiệp.</w:t>
            </w:r>
          </w:p>
        </w:tc>
        <w:tc>
          <w:tcPr>
            <w:tcW w:w="1984" w:type="dxa"/>
          </w:tcPr>
          <w:p w14:paraId="1212B898" w14:textId="28100FBD"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tại dự thảo Nghị định</w:t>
            </w:r>
          </w:p>
        </w:tc>
      </w:tr>
      <w:tr w:rsidR="00422920" w:rsidRPr="00D97599" w14:paraId="3F7F5847" w14:textId="77777777" w:rsidTr="00047748">
        <w:trPr>
          <w:trHeight w:val="271"/>
        </w:trPr>
        <w:tc>
          <w:tcPr>
            <w:tcW w:w="2263" w:type="dxa"/>
            <w:vMerge/>
          </w:tcPr>
          <w:p w14:paraId="08466A98" w14:textId="77777777" w:rsidR="00422920" w:rsidRPr="00D97599" w:rsidRDefault="00422920" w:rsidP="00422920">
            <w:pPr>
              <w:spacing w:after="0" w:line="240" w:lineRule="auto"/>
              <w:jc w:val="both"/>
              <w:rPr>
                <w:rFonts w:ascii="Times New Roman" w:eastAsia="Times New Roman" w:hAnsi="Times New Roman" w:cs="Times New Roman"/>
                <w:sz w:val="26"/>
                <w:szCs w:val="26"/>
              </w:rPr>
            </w:pPr>
          </w:p>
        </w:tc>
        <w:tc>
          <w:tcPr>
            <w:tcW w:w="2268" w:type="dxa"/>
          </w:tcPr>
          <w:p w14:paraId="0905D64E" w14:textId="79EAFC37"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eastAsia="Times New Roman" w:hAnsi="Times New Roman" w:cs="Times New Roman"/>
                <w:sz w:val="26"/>
                <w:szCs w:val="26"/>
              </w:rPr>
              <w:t>Ủy ban Kinh tế và Tài chính của Quốc hội</w:t>
            </w:r>
          </w:p>
        </w:tc>
        <w:tc>
          <w:tcPr>
            <w:tcW w:w="8505" w:type="dxa"/>
          </w:tcPr>
          <w:p w14:paraId="6AFE074F" w14:textId="1F25D517"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Đề nghị cân nhắc, hoàn thiện dự thảo theo hướng:</w:t>
            </w:r>
          </w:p>
          <w:p w14:paraId="0CB31F4E" w14:textId="77777777"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Xác định rõ quan điểm chính sách theo hướng người đại diện phần vốn tại doanh nghiệp không phải là công chức hành chính mà là người thực hiện quyền, trách nhiệm của vốn chủ sở hữu tại doanh nghiệp. Do đó, việc bổ nhiệm, miễn nhiệm ngoài thực hiện theo quy định của Đảng, không nên áp dụng cơ chế tương tự như cán bộ, công chức lãnh đạo trong cơ quan hành chính nhà nước mà cần tuân theo nguyên tắc của nền kinh tế thị trường xã hội chủ nghĩa.</w:t>
            </w:r>
          </w:p>
          <w:p w14:paraId="09104E73" w14:textId="77777777"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 Chỉ nên ban hành khung pháp lý và nguyên tắc chung về tiêu chuẩn năng lực, quy trình lựa chọn, cơ chế giám sát và trách nhiệm giải trình của người đại diện vốn nhà nước. </w:t>
            </w:r>
          </w:p>
          <w:p w14:paraId="5CF74C4C" w14:textId="384D69C8"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 Cần phân cấp mạnh thẩm quyền cho cơ quan đại diện chủ sở hữu vốn trong công tác tuyển chọn, bổ nhiệm, ký hợp đồng và đánh giá người đại diện, bảo đảm linh hoạt và gắn với đặc thủ tửng lĩnh vực. </w:t>
            </w:r>
          </w:p>
          <w:p w14:paraId="5FC635ED" w14:textId="77777777"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 Nên áp dụng cơ chế quản lý theo hợp đồng trách nhiệm (thời hạn 3 - 5 năm), gắn lương thưởng với hiệu quả bảo toàn và phát triển vốn; đồng thời quy định tại Nghị định về cơ chế khen thưởng minh bạch trên cơ sở KPI và kết quả kiêm toán độc lập. - Không nên quy định về quy hoạch trong Nghị định mà nghiên cứu theo hướng xây dựng ngân hàng dữ liệu nguồn nhân lực đại diện vốn nhà nước; mở rộng tuyền chọn nhân sự có năng lực từ khu vực tư nhân đổi với các </w:t>
            </w:r>
            <w:r w:rsidRPr="00D97599">
              <w:rPr>
                <w:rFonts w:ascii="Times New Roman" w:hAnsi="Times New Roman" w:cs="Times New Roman"/>
                <w:sz w:val="26"/>
                <w:szCs w:val="26"/>
              </w:rPr>
              <w:lastRenderedPageBreak/>
              <w:t xml:space="preserve">chức danh như Tổng Giảm đốc, Phó tổng Giám đốc... đảm bảo phù hợp với chủ trương của Đảng và chuyên nghiệp hóa đội ngũ quản lý vốn. </w:t>
            </w:r>
          </w:p>
          <w:p w14:paraId="4BDE0FCB" w14:textId="77777777"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 Xây dựng cơ chế giám sát đa tầng về nhân lực quản lý doanh nghiệp nhà nước, đại diện phần vốn nhà nước tại doanh nghiệp, thay cho cơ chế thực hiện quy trình, thủ tục như quy định tại dự thảo Nghị định. </w:t>
            </w:r>
          </w:p>
          <w:p w14:paraId="5413FC21" w14:textId="58E1314D" w:rsidR="00422920" w:rsidRPr="00D97599" w:rsidRDefault="00422920" w:rsidP="00422920">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 Ngoài ra, đề nghị nghiên cứu kinh nghiệm của Trung Quốc (SASAC), Singapore (Temasek Holdings) và các nước OECD (Chính phủ chỉ giữ vai trò định hướng và giám sát, còn việc bồ nhiệm và đánh giá người quản lý vốn nhà nước phải do cơ quan đại diện chủ sở hữu vốn thực hiện, trên cơ sở hiệu quả và năng lực quản trị, không chịu ràng buộc theo cơ chế quy hoạch, bổ nhiệm, miễn nhiệm, tử chức như công chức hành chính). </w:t>
            </w:r>
          </w:p>
          <w:p w14:paraId="1074077D" w14:textId="35F0D292" w:rsidR="00422920" w:rsidRPr="00D97599" w:rsidRDefault="00422920" w:rsidP="0033457F">
            <w:pPr>
              <w:spacing w:after="0" w:line="240" w:lineRule="auto"/>
              <w:jc w:val="both"/>
              <w:rPr>
                <w:rFonts w:ascii="Times New Roman" w:hAnsi="Times New Roman" w:cs="Times New Roman"/>
                <w:sz w:val="26"/>
                <w:szCs w:val="26"/>
              </w:rPr>
            </w:pPr>
            <w:r w:rsidRPr="00D97599">
              <w:rPr>
                <w:rFonts w:ascii="Times New Roman" w:hAnsi="Times New Roman" w:cs="Times New Roman"/>
                <w:sz w:val="26"/>
                <w:szCs w:val="26"/>
              </w:rPr>
              <w:t xml:space="preserve">- </w:t>
            </w:r>
            <w:r w:rsidR="0033457F">
              <w:rPr>
                <w:rFonts w:ascii="Times New Roman" w:hAnsi="Times New Roman" w:cs="Times New Roman"/>
                <w:sz w:val="26"/>
                <w:szCs w:val="26"/>
              </w:rPr>
              <w:t>Đ</w:t>
            </w:r>
            <w:r w:rsidRPr="00D97599">
              <w:rPr>
                <w:rFonts w:ascii="Times New Roman" w:hAnsi="Times New Roman" w:cs="Times New Roman"/>
                <w:sz w:val="26"/>
                <w:szCs w:val="26"/>
              </w:rPr>
              <w:t xml:space="preserve">ề nghị dự thảo Nghị định cần làm rõ và thể hiện dầy đủ mỗi quan hệ của quy định </w:t>
            </w:r>
            <w:r w:rsidR="0033457F" w:rsidRPr="00D97599">
              <w:rPr>
                <w:rFonts w:ascii="Times New Roman" w:hAnsi="Times New Roman" w:cs="Times New Roman"/>
                <w:sz w:val="26"/>
                <w:szCs w:val="26"/>
              </w:rPr>
              <w:t>về tiền lương, thù lao, tiền thường của người đại diện chủ sở hữu trực tiếp, Kiểm soát viên</w:t>
            </w:r>
            <w:r w:rsidR="0033457F">
              <w:rPr>
                <w:rFonts w:ascii="Times New Roman" w:hAnsi="Times New Roman" w:cs="Times New Roman"/>
                <w:sz w:val="26"/>
                <w:szCs w:val="26"/>
              </w:rPr>
              <w:t xml:space="preserve"> tại</w:t>
            </w:r>
            <w:r w:rsidR="0033457F" w:rsidRPr="00D97599">
              <w:rPr>
                <w:rFonts w:ascii="Times New Roman" w:hAnsi="Times New Roman" w:cs="Times New Roman"/>
                <w:sz w:val="26"/>
                <w:szCs w:val="26"/>
              </w:rPr>
              <w:t xml:space="preserve"> khoản 3 Điều 41 </w:t>
            </w:r>
            <w:r w:rsidR="0033457F">
              <w:rPr>
                <w:rFonts w:ascii="Times New Roman" w:hAnsi="Times New Roman" w:cs="Times New Roman"/>
                <w:sz w:val="26"/>
                <w:szCs w:val="26"/>
              </w:rPr>
              <w:t xml:space="preserve">Luật số 68/2025/QH15 </w:t>
            </w:r>
            <w:r w:rsidR="0033457F" w:rsidRPr="00D97599">
              <w:rPr>
                <w:rFonts w:ascii="Times New Roman" w:hAnsi="Times New Roman" w:cs="Times New Roman"/>
                <w:sz w:val="26"/>
                <w:szCs w:val="26"/>
              </w:rPr>
              <w:t>có liên quan đến công tác quản lý người giữ chức danh, chức vụ và người đại diện phần vốn nhà nước tại doanh nghiệp</w:t>
            </w:r>
            <w:r w:rsidR="0033457F">
              <w:rPr>
                <w:rFonts w:ascii="Times New Roman" w:hAnsi="Times New Roman" w:cs="Times New Roman"/>
                <w:sz w:val="26"/>
                <w:szCs w:val="26"/>
              </w:rPr>
              <w:t xml:space="preserve"> </w:t>
            </w:r>
            <w:r w:rsidRPr="00D97599">
              <w:rPr>
                <w:rFonts w:ascii="Times New Roman" w:hAnsi="Times New Roman" w:cs="Times New Roman"/>
                <w:sz w:val="26"/>
                <w:szCs w:val="26"/>
              </w:rPr>
              <w:t>với cơ chế tiền lương, thưởng, đánh giá người đại diện vốn nhà nước tại doanh nghiệp, người quản lý doanh nghiệp.</w:t>
            </w:r>
          </w:p>
        </w:tc>
        <w:tc>
          <w:tcPr>
            <w:tcW w:w="1984" w:type="dxa"/>
          </w:tcPr>
          <w:p w14:paraId="6CDEEEE2" w14:textId="1D7CF0D2" w:rsidR="00422920" w:rsidRPr="00D97599" w:rsidRDefault="0042292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lastRenderedPageBreak/>
              <w:t>Chỉnh sửa tại dự thảo Nghị định</w:t>
            </w:r>
          </w:p>
        </w:tc>
      </w:tr>
      <w:tr w:rsidR="00367D5A" w:rsidRPr="00D97599" w14:paraId="2E1C3B37" w14:textId="77777777" w:rsidTr="00047748">
        <w:trPr>
          <w:trHeight w:val="271"/>
        </w:trPr>
        <w:tc>
          <w:tcPr>
            <w:tcW w:w="2263" w:type="dxa"/>
          </w:tcPr>
          <w:p w14:paraId="2D3BACF7" w14:textId="77777777" w:rsidR="00367D5A" w:rsidRPr="00D97599" w:rsidRDefault="00367D5A" w:rsidP="00422920">
            <w:pPr>
              <w:spacing w:after="0" w:line="240" w:lineRule="auto"/>
              <w:jc w:val="both"/>
              <w:rPr>
                <w:rFonts w:ascii="Times New Roman" w:eastAsia="Times New Roman" w:hAnsi="Times New Roman" w:cs="Times New Roman"/>
                <w:sz w:val="26"/>
                <w:szCs w:val="26"/>
              </w:rPr>
            </w:pPr>
          </w:p>
        </w:tc>
        <w:tc>
          <w:tcPr>
            <w:tcW w:w="2268" w:type="dxa"/>
          </w:tcPr>
          <w:p w14:paraId="65674DA7" w14:textId="33966820" w:rsidR="00367D5A" w:rsidRPr="00D97599" w:rsidRDefault="00367D5A" w:rsidP="0042292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Ý kiến trên C</w:t>
            </w:r>
            <w:r w:rsidR="008E1DC0">
              <w:rPr>
                <w:rFonts w:ascii="Times New Roman" w:eastAsia="Times New Roman" w:hAnsi="Times New Roman" w:cs="Times New Roman"/>
                <w:sz w:val="26"/>
                <w:szCs w:val="26"/>
              </w:rPr>
              <w:t>ổ</w:t>
            </w:r>
            <w:r>
              <w:rPr>
                <w:rFonts w:ascii="Times New Roman" w:eastAsia="Times New Roman" w:hAnsi="Times New Roman" w:cs="Times New Roman"/>
                <w:sz w:val="26"/>
                <w:szCs w:val="26"/>
              </w:rPr>
              <w:t>ng Thông tin điện tử Chính phủ</w:t>
            </w:r>
          </w:p>
        </w:tc>
        <w:tc>
          <w:tcPr>
            <w:tcW w:w="8505" w:type="dxa"/>
          </w:tcPr>
          <w:p w14:paraId="0EE8CD0A" w14:textId="3740AF9C" w:rsidR="00367D5A" w:rsidRDefault="00367D5A" w:rsidP="0042292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Đề nghị điều chỉnh Chương V dự thảo Nghị định thành: “</w:t>
            </w:r>
            <w:r w:rsidRPr="00367D5A">
              <w:rPr>
                <w:rFonts w:ascii="Times New Roman" w:hAnsi="Times New Roman" w:cs="Times New Roman"/>
                <w:sz w:val="26"/>
                <w:szCs w:val="26"/>
              </w:rPr>
              <w:t>Chương V</w:t>
            </w:r>
            <w:r w:rsidRPr="00367D5A">
              <w:rPr>
                <w:rFonts w:ascii="Times New Roman" w:hAnsi="Times New Roman" w:cs="Times New Roman"/>
                <w:i/>
                <w:iCs/>
                <w:sz w:val="26"/>
                <w:szCs w:val="26"/>
              </w:rPr>
              <w:t xml:space="preserve"> </w:t>
            </w:r>
            <w:r w:rsidRPr="00367D5A">
              <w:rPr>
                <w:rFonts w:ascii="Times New Roman" w:hAnsi="Times New Roman" w:cs="Times New Roman"/>
                <w:caps/>
                <w:sz w:val="26"/>
                <w:szCs w:val="26"/>
              </w:rPr>
              <w:t>Từ chức, miễn nhiệm và cho thôi làm người quản lý doanh nghiệp, kiểm soát viên và người đại diện phần vốn nhà nước</w:t>
            </w:r>
            <w:r>
              <w:rPr>
                <w:rFonts w:ascii="Times New Roman" w:hAnsi="Times New Roman" w:cs="Times New Roman"/>
                <w:sz w:val="26"/>
                <w:szCs w:val="26"/>
              </w:rPr>
              <w:t>”;</w:t>
            </w:r>
          </w:p>
          <w:p w14:paraId="7B5D2135" w14:textId="77777777" w:rsidR="00367D5A" w:rsidRPr="006F21BB" w:rsidRDefault="00367D5A" w:rsidP="00422920">
            <w:pPr>
              <w:spacing w:after="0" w:line="240" w:lineRule="auto"/>
              <w:jc w:val="both"/>
              <w:rPr>
                <w:rFonts w:ascii="Times New Roman" w:hAnsi="Times New Roman" w:cs="Times New Roman"/>
                <w:i/>
                <w:iCs/>
                <w:sz w:val="26"/>
                <w:szCs w:val="26"/>
              </w:rPr>
            </w:pPr>
            <w:r>
              <w:rPr>
                <w:rFonts w:ascii="Times New Roman" w:hAnsi="Times New Roman" w:cs="Times New Roman"/>
                <w:sz w:val="26"/>
                <w:szCs w:val="26"/>
              </w:rPr>
              <w:t xml:space="preserve">- Điều chỉnh điểm d khoản 1 Điều 36 và điểm d khoản 1 Điều 37 </w:t>
            </w:r>
            <w:r w:rsidR="006F21BB">
              <w:rPr>
                <w:rFonts w:ascii="Times New Roman" w:hAnsi="Times New Roman" w:cs="Times New Roman"/>
                <w:sz w:val="26"/>
                <w:szCs w:val="26"/>
              </w:rPr>
              <w:t>thành: “</w:t>
            </w:r>
            <w:r w:rsidR="006F21BB" w:rsidRPr="006F21BB">
              <w:rPr>
                <w:rFonts w:ascii="Times New Roman" w:hAnsi="Times New Roman" w:cs="Times New Roman"/>
                <w:i/>
                <w:iCs/>
                <w:sz w:val="26"/>
                <w:szCs w:val="26"/>
              </w:rPr>
              <w:t>d) Đối với người quản lý doanh nghiệp, Kiểm soát viên: Có hai năm liên tiếp xếp loại chất lượng ở mức không hoàn thành nhiệm vụ (liên quan đến thực hiện chức trách, nhiệm vụ được giao);</w:t>
            </w:r>
          </w:p>
          <w:p w14:paraId="471AFC46" w14:textId="44289D25" w:rsidR="006F21BB" w:rsidRPr="00D97599" w:rsidRDefault="006F21BB" w:rsidP="00422920">
            <w:pPr>
              <w:spacing w:after="0" w:line="240" w:lineRule="auto"/>
              <w:jc w:val="both"/>
              <w:rPr>
                <w:rFonts w:ascii="Times New Roman" w:hAnsi="Times New Roman" w:cs="Times New Roman"/>
                <w:sz w:val="26"/>
                <w:szCs w:val="26"/>
              </w:rPr>
            </w:pPr>
            <w:r w:rsidRPr="006F21BB">
              <w:rPr>
                <w:rFonts w:ascii="Times New Roman" w:hAnsi="Times New Roman" w:cs="Times New Roman"/>
                <w:i/>
                <w:iCs/>
                <w:sz w:val="26"/>
                <w:szCs w:val="26"/>
              </w:rPr>
              <w:t>Đối với người đại diện phần vốn nhà nước: Khi bị cơ quan đại diện chủ sở hữu đánh giá không hoàn thành nhiệm vụ (liên quan đến thực hiện chức trách, nhiệm vụ được giao)</w:t>
            </w:r>
            <w:r>
              <w:rPr>
                <w:rFonts w:ascii="Times New Roman" w:hAnsi="Times New Roman" w:cs="Times New Roman"/>
                <w:sz w:val="26"/>
                <w:szCs w:val="26"/>
              </w:rPr>
              <w:t>;”</w:t>
            </w:r>
          </w:p>
        </w:tc>
        <w:tc>
          <w:tcPr>
            <w:tcW w:w="1984" w:type="dxa"/>
          </w:tcPr>
          <w:p w14:paraId="714CE5E3" w14:textId="0F51CEEF" w:rsidR="00367D5A" w:rsidRPr="00D97599" w:rsidRDefault="008E1DC0" w:rsidP="00422920">
            <w:pPr>
              <w:spacing w:after="0" w:line="240" w:lineRule="auto"/>
              <w:jc w:val="both"/>
              <w:rPr>
                <w:rFonts w:ascii="Times New Roman" w:eastAsia="Times New Roman" w:hAnsi="Times New Roman" w:cs="Times New Roman"/>
                <w:sz w:val="26"/>
                <w:szCs w:val="26"/>
              </w:rPr>
            </w:pPr>
            <w:r w:rsidRPr="00D97599">
              <w:rPr>
                <w:rFonts w:ascii="Times New Roman" w:eastAsia="Times New Roman" w:hAnsi="Times New Roman" w:cs="Times New Roman"/>
                <w:sz w:val="26"/>
                <w:szCs w:val="26"/>
              </w:rPr>
              <w:t>Chỉnh sửa tại dự thảo Nghị định</w:t>
            </w:r>
          </w:p>
        </w:tc>
      </w:tr>
    </w:tbl>
    <w:p w14:paraId="17EA53B7" w14:textId="77777777" w:rsidR="00410771" w:rsidRPr="00727DBA" w:rsidRDefault="00410771">
      <w:pPr>
        <w:spacing w:after="0" w:line="240" w:lineRule="auto"/>
        <w:rPr>
          <w:rFonts w:ascii="Times New Roman" w:hAnsi="Times New Roman" w:cs="Times New Roman"/>
        </w:rPr>
      </w:pPr>
    </w:p>
    <w:sectPr w:rsidR="00410771" w:rsidRPr="00727DBA" w:rsidSect="006826A4">
      <w:headerReference w:type="default" r:id="rId7"/>
      <w:pgSz w:w="16840" w:h="11907" w:orient="landscape" w:code="9"/>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8AFCC" w14:textId="77777777" w:rsidR="00D32778" w:rsidRDefault="00D32778" w:rsidP="006826A4">
      <w:pPr>
        <w:spacing w:after="0" w:line="240" w:lineRule="auto"/>
      </w:pPr>
      <w:r>
        <w:separator/>
      </w:r>
    </w:p>
  </w:endnote>
  <w:endnote w:type="continuationSeparator" w:id="0">
    <w:p w14:paraId="12D4FF32" w14:textId="77777777" w:rsidR="00D32778" w:rsidRDefault="00D32778" w:rsidP="00682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00"/>
    <w:family w:val="roman"/>
    <w:pitch w:val="default"/>
    <w:sig w:usb0="00000000" w:usb1="00000000" w:usb2="00000000" w:usb3="00000000" w:csb0="00040001" w:csb1="00000000"/>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E114DA" w14:textId="77777777" w:rsidR="00D32778" w:rsidRDefault="00D32778" w:rsidP="006826A4">
      <w:pPr>
        <w:spacing w:after="0" w:line="240" w:lineRule="auto"/>
      </w:pPr>
      <w:r>
        <w:separator/>
      </w:r>
    </w:p>
  </w:footnote>
  <w:footnote w:type="continuationSeparator" w:id="0">
    <w:p w14:paraId="77C34E21" w14:textId="77777777" w:rsidR="00D32778" w:rsidRDefault="00D32778" w:rsidP="006826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11341027"/>
      <w:docPartObj>
        <w:docPartGallery w:val="Page Numbers (Top of Page)"/>
        <w:docPartUnique/>
      </w:docPartObj>
    </w:sdtPr>
    <w:sdtEndPr>
      <w:rPr>
        <w:rFonts w:ascii="Times New Roman" w:hAnsi="Times New Roman" w:cs="Times New Roman"/>
        <w:noProof/>
        <w:sz w:val="24"/>
        <w:szCs w:val="24"/>
      </w:rPr>
    </w:sdtEndPr>
    <w:sdtContent>
      <w:p w14:paraId="581A9FD9" w14:textId="12B8F0E3" w:rsidR="00DA5F28" w:rsidRPr="006826A4" w:rsidRDefault="00DA5F28" w:rsidP="006826A4">
        <w:pPr>
          <w:pStyle w:val="Header"/>
          <w:jc w:val="center"/>
          <w:rPr>
            <w:rFonts w:ascii="Times New Roman" w:hAnsi="Times New Roman" w:cs="Times New Roman"/>
            <w:sz w:val="24"/>
            <w:szCs w:val="24"/>
          </w:rPr>
        </w:pPr>
        <w:r w:rsidRPr="006826A4">
          <w:rPr>
            <w:rFonts w:ascii="Times New Roman" w:hAnsi="Times New Roman" w:cs="Times New Roman"/>
            <w:sz w:val="24"/>
            <w:szCs w:val="24"/>
          </w:rPr>
          <w:fldChar w:fldCharType="begin"/>
        </w:r>
        <w:r w:rsidRPr="006826A4">
          <w:rPr>
            <w:rFonts w:ascii="Times New Roman" w:hAnsi="Times New Roman" w:cs="Times New Roman"/>
            <w:sz w:val="24"/>
            <w:szCs w:val="24"/>
          </w:rPr>
          <w:instrText xml:space="preserve"> PAGE   \* MERGEFORMAT </w:instrText>
        </w:r>
        <w:r w:rsidRPr="006826A4">
          <w:rPr>
            <w:rFonts w:ascii="Times New Roman" w:hAnsi="Times New Roman" w:cs="Times New Roman"/>
            <w:sz w:val="24"/>
            <w:szCs w:val="24"/>
          </w:rPr>
          <w:fldChar w:fldCharType="separate"/>
        </w:r>
        <w:r w:rsidR="00F752EE">
          <w:rPr>
            <w:rFonts w:ascii="Times New Roman" w:hAnsi="Times New Roman" w:cs="Times New Roman"/>
            <w:noProof/>
            <w:sz w:val="24"/>
            <w:szCs w:val="24"/>
          </w:rPr>
          <w:t>22</w:t>
        </w:r>
        <w:r w:rsidRPr="006826A4">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034E6E"/>
    <w:multiLevelType w:val="hybridMultilevel"/>
    <w:tmpl w:val="046625CE"/>
    <w:lvl w:ilvl="0" w:tplc="BD1666B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F911DE"/>
    <w:multiLevelType w:val="hybridMultilevel"/>
    <w:tmpl w:val="08306452"/>
    <w:lvl w:ilvl="0" w:tplc="D33899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3663CCC"/>
    <w:multiLevelType w:val="hybridMultilevel"/>
    <w:tmpl w:val="F1BA34E6"/>
    <w:lvl w:ilvl="0" w:tplc="A0B002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5913892"/>
    <w:multiLevelType w:val="hybridMultilevel"/>
    <w:tmpl w:val="26087992"/>
    <w:lvl w:ilvl="0" w:tplc="5FBAD27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28E"/>
    <w:rsid w:val="00007ABA"/>
    <w:rsid w:val="00007EFE"/>
    <w:rsid w:val="000148BE"/>
    <w:rsid w:val="00016669"/>
    <w:rsid w:val="000207BD"/>
    <w:rsid w:val="000258C2"/>
    <w:rsid w:val="00031A12"/>
    <w:rsid w:val="00040921"/>
    <w:rsid w:val="000419BB"/>
    <w:rsid w:val="00043CD0"/>
    <w:rsid w:val="00045F69"/>
    <w:rsid w:val="00046E6D"/>
    <w:rsid w:val="00047748"/>
    <w:rsid w:val="00047CBF"/>
    <w:rsid w:val="00053758"/>
    <w:rsid w:val="0005421F"/>
    <w:rsid w:val="0005428E"/>
    <w:rsid w:val="000570C8"/>
    <w:rsid w:val="000667F3"/>
    <w:rsid w:val="00073AA8"/>
    <w:rsid w:val="00074E5E"/>
    <w:rsid w:val="00077671"/>
    <w:rsid w:val="000908A0"/>
    <w:rsid w:val="000A0F5C"/>
    <w:rsid w:val="000B0967"/>
    <w:rsid w:val="000B2CCC"/>
    <w:rsid w:val="000B2D93"/>
    <w:rsid w:val="000B3C58"/>
    <w:rsid w:val="000B739C"/>
    <w:rsid w:val="000C0AE6"/>
    <w:rsid w:val="000C3064"/>
    <w:rsid w:val="000C6B6D"/>
    <w:rsid w:val="000C6E7A"/>
    <w:rsid w:val="000D3790"/>
    <w:rsid w:val="000E28D6"/>
    <w:rsid w:val="000E6480"/>
    <w:rsid w:val="000E695C"/>
    <w:rsid w:val="000F0494"/>
    <w:rsid w:val="00101389"/>
    <w:rsid w:val="00107146"/>
    <w:rsid w:val="00107FDF"/>
    <w:rsid w:val="0011391F"/>
    <w:rsid w:val="0011499D"/>
    <w:rsid w:val="00120E7B"/>
    <w:rsid w:val="001210E9"/>
    <w:rsid w:val="00121FE7"/>
    <w:rsid w:val="00127E06"/>
    <w:rsid w:val="001306DD"/>
    <w:rsid w:val="0013109C"/>
    <w:rsid w:val="00140D8D"/>
    <w:rsid w:val="00150DD0"/>
    <w:rsid w:val="0016779A"/>
    <w:rsid w:val="00170C3A"/>
    <w:rsid w:val="001728C4"/>
    <w:rsid w:val="001732F2"/>
    <w:rsid w:val="001742AF"/>
    <w:rsid w:val="0017798A"/>
    <w:rsid w:val="00177BE7"/>
    <w:rsid w:val="001831AC"/>
    <w:rsid w:val="001862D9"/>
    <w:rsid w:val="00190C1C"/>
    <w:rsid w:val="0019233D"/>
    <w:rsid w:val="001931DA"/>
    <w:rsid w:val="00193843"/>
    <w:rsid w:val="00195B6B"/>
    <w:rsid w:val="001A43A8"/>
    <w:rsid w:val="001B7F8A"/>
    <w:rsid w:val="001C035D"/>
    <w:rsid w:val="001C1085"/>
    <w:rsid w:val="001D1A3B"/>
    <w:rsid w:val="001D2FAB"/>
    <w:rsid w:val="001F1804"/>
    <w:rsid w:val="00202E50"/>
    <w:rsid w:val="00203FEC"/>
    <w:rsid w:val="00210572"/>
    <w:rsid w:val="002129C1"/>
    <w:rsid w:val="0021603C"/>
    <w:rsid w:val="002162F3"/>
    <w:rsid w:val="00221397"/>
    <w:rsid w:val="0024044A"/>
    <w:rsid w:val="00240FA3"/>
    <w:rsid w:val="00242998"/>
    <w:rsid w:val="00244ABF"/>
    <w:rsid w:val="00247929"/>
    <w:rsid w:val="002523EC"/>
    <w:rsid w:val="00257C59"/>
    <w:rsid w:val="002643EA"/>
    <w:rsid w:val="002718BD"/>
    <w:rsid w:val="0027250A"/>
    <w:rsid w:val="00282F18"/>
    <w:rsid w:val="00287397"/>
    <w:rsid w:val="00290419"/>
    <w:rsid w:val="00291B9C"/>
    <w:rsid w:val="00292341"/>
    <w:rsid w:val="00294F12"/>
    <w:rsid w:val="002A1D69"/>
    <w:rsid w:val="002A3B32"/>
    <w:rsid w:val="002A43BF"/>
    <w:rsid w:val="002A5FA6"/>
    <w:rsid w:val="002B45F5"/>
    <w:rsid w:val="002C3CF9"/>
    <w:rsid w:val="002D034A"/>
    <w:rsid w:val="002D5030"/>
    <w:rsid w:val="002E1116"/>
    <w:rsid w:val="002F1201"/>
    <w:rsid w:val="002F35CB"/>
    <w:rsid w:val="002F67D7"/>
    <w:rsid w:val="00316132"/>
    <w:rsid w:val="00317E4E"/>
    <w:rsid w:val="00323971"/>
    <w:rsid w:val="00323D54"/>
    <w:rsid w:val="003245DC"/>
    <w:rsid w:val="00326486"/>
    <w:rsid w:val="003300EA"/>
    <w:rsid w:val="00332450"/>
    <w:rsid w:val="003328BF"/>
    <w:rsid w:val="0033457F"/>
    <w:rsid w:val="003463EA"/>
    <w:rsid w:val="00347140"/>
    <w:rsid w:val="0034754B"/>
    <w:rsid w:val="00356B1E"/>
    <w:rsid w:val="00363EAF"/>
    <w:rsid w:val="00367D5A"/>
    <w:rsid w:val="00367FA4"/>
    <w:rsid w:val="0037042A"/>
    <w:rsid w:val="00374395"/>
    <w:rsid w:val="00380CC1"/>
    <w:rsid w:val="00383B44"/>
    <w:rsid w:val="00387034"/>
    <w:rsid w:val="00394F19"/>
    <w:rsid w:val="00396D20"/>
    <w:rsid w:val="00396F13"/>
    <w:rsid w:val="003A2F42"/>
    <w:rsid w:val="003A4ECB"/>
    <w:rsid w:val="003A5400"/>
    <w:rsid w:val="003A6B26"/>
    <w:rsid w:val="003A7194"/>
    <w:rsid w:val="003B66E3"/>
    <w:rsid w:val="003B7790"/>
    <w:rsid w:val="003C1D0D"/>
    <w:rsid w:val="003C41DE"/>
    <w:rsid w:val="003C4E52"/>
    <w:rsid w:val="003D4AA8"/>
    <w:rsid w:val="003E111E"/>
    <w:rsid w:val="003E491D"/>
    <w:rsid w:val="003E4C56"/>
    <w:rsid w:val="003F424C"/>
    <w:rsid w:val="003F4A4F"/>
    <w:rsid w:val="003F6C5D"/>
    <w:rsid w:val="00410771"/>
    <w:rsid w:val="0041086C"/>
    <w:rsid w:val="0041472F"/>
    <w:rsid w:val="004179A4"/>
    <w:rsid w:val="00422920"/>
    <w:rsid w:val="0042708B"/>
    <w:rsid w:val="004306D7"/>
    <w:rsid w:val="00433936"/>
    <w:rsid w:val="004355A3"/>
    <w:rsid w:val="004356C9"/>
    <w:rsid w:val="004358C3"/>
    <w:rsid w:val="00441AA8"/>
    <w:rsid w:val="004460D8"/>
    <w:rsid w:val="00447032"/>
    <w:rsid w:val="004553F9"/>
    <w:rsid w:val="00456812"/>
    <w:rsid w:val="00457842"/>
    <w:rsid w:val="00476133"/>
    <w:rsid w:val="004804FC"/>
    <w:rsid w:val="00483E41"/>
    <w:rsid w:val="00484723"/>
    <w:rsid w:val="00486AEF"/>
    <w:rsid w:val="004B0E49"/>
    <w:rsid w:val="004B2EE6"/>
    <w:rsid w:val="004B310A"/>
    <w:rsid w:val="004C3F1C"/>
    <w:rsid w:val="004C4736"/>
    <w:rsid w:val="004C6174"/>
    <w:rsid w:val="004D0EF5"/>
    <w:rsid w:val="004D16B9"/>
    <w:rsid w:val="004D3128"/>
    <w:rsid w:val="004D5080"/>
    <w:rsid w:val="004D759D"/>
    <w:rsid w:val="004D7FC8"/>
    <w:rsid w:val="004E164E"/>
    <w:rsid w:val="004E319A"/>
    <w:rsid w:val="004E459D"/>
    <w:rsid w:val="004E788F"/>
    <w:rsid w:val="004E7ABB"/>
    <w:rsid w:val="004F188A"/>
    <w:rsid w:val="004F33C2"/>
    <w:rsid w:val="004F5D26"/>
    <w:rsid w:val="00501888"/>
    <w:rsid w:val="00507B45"/>
    <w:rsid w:val="00511BA7"/>
    <w:rsid w:val="005128A4"/>
    <w:rsid w:val="00513484"/>
    <w:rsid w:val="005175D8"/>
    <w:rsid w:val="005236DD"/>
    <w:rsid w:val="005250FA"/>
    <w:rsid w:val="00527722"/>
    <w:rsid w:val="00535D45"/>
    <w:rsid w:val="005377F8"/>
    <w:rsid w:val="00544065"/>
    <w:rsid w:val="005526CB"/>
    <w:rsid w:val="00556D69"/>
    <w:rsid w:val="0056033B"/>
    <w:rsid w:val="0056334A"/>
    <w:rsid w:val="00573966"/>
    <w:rsid w:val="00575FC8"/>
    <w:rsid w:val="00582C05"/>
    <w:rsid w:val="00583D95"/>
    <w:rsid w:val="005854A4"/>
    <w:rsid w:val="0059611E"/>
    <w:rsid w:val="005A0309"/>
    <w:rsid w:val="005A2ACE"/>
    <w:rsid w:val="005A5EA0"/>
    <w:rsid w:val="005A7E8B"/>
    <w:rsid w:val="005B3513"/>
    <w:rsid w:val="005B7946"/>
    <w:rsid w:val="005C6C65"/>
    <w:rsid w:val="005D12B4"/>
    <w:rsid w:val="005D1A4C"/>
    <w:rsid w:val="005D31A5"/>
    <w:rsid w:val="005D7246"/>
    <w:rsid w:val="005F1F34"/>
    <w:rsid w:val="005F1FE1"/>
    <w:rsid w:val="005F4A10"/>
    <w:rsid w:val="005F5D00"/>
    <w:rsid w:val="005F6EB7"/>
    <w:rsid w:val="00605F40"/>
    <w:rsid w:val="006064A2"/>
    <w:rsid w:val="00606BAF"/>
    <w:rsid w:val="00610F3E"/>
    <w:rsid w:val="00613A9F"/>
    <w:rsid w:val="00615068"/>
    <w:rsid w:val="00616B4C"/>
    <w:rsid w:val="00616E63"/>
    <w:rsid w:val="0062584B"/>
    <w:rsid w:val="0063140B"/>
    <w:rsid w:val="00640E5D"/>
    <w:rsid w:val="00645190"/>
    <w:rsid w:val="00645F45"/>
    <w:rsid w:val="00650CE1"/>
    <w:rsid w:val="0065442C"/>
    <w:rsid w:val="006545DC"/>
    <w:rsid w:val="0065627B"/>
    <w:rsid w:val="00657510"/>
    <w:rsid w:val="0066130C"/>
    <w:rsid w:val="0066251B"/>
    <w:rsid w:val="00663290"/>
    <w:rsid w:val="00677D7E"/>
    <w:rsid w:val="006826A4"/>
    <w:rsid w:val="00693004"/>
    <w:rsid w:val="0069628E"/>
    <w:rsid w:val="00697F67"/>
    <w:rsid w:val="006A1022"/>
    <w:rsid w:val="006A11CF"/>
    <w:rsid w:val="006A14CD"/>
    <w:rsid w:val="006A1AB0"/>
    <w:rsid w:val="006A2F74"/>
    <w:rsid w:val="006A4274"/>
    <w:rsid w:val="006A60D9"/>
    <w:rsid w:val="006B3712"/>
    <w:rsid w:val="006B4654"/>
    <w:rsid w:val="006C0A3B"/>
    <w:rsid w:val="006C1903"/>
    <w:rsid w:val="006C2C60"/>
    <w:rsid w:val="006C2EC9"/>
    <w:rsid w:val="006C5C2B"/>
    <w:rsid w:val="006C6D20"/>
    <w:rsid w:val="006D0DB2"/>
    <w:rsid w:val="006D5056"/>
    <w:rsid w:val="006E03CC"/>
    <w:rsid w:val="006F21BB"/>
    <w:rsid w:val="00702C36"/>
    <w:rsid w:val="007036F4"/>
    <w:rsid w:val="00704266"/>
    <w:rsid w:val="00705490"/>
    <w:rsid w:val="00706BA8"/>
    <w:rsid w:val="00721EA2"/>
    <w:rsid w:val="00726F3A"/>
    <w:rsid w:val="00727DBA"/>
    <w:rsid w:val="007304FA"/>
    <w:rsid w:val="00744B47"/>
    <w:rsid w:val="00747132"/>
    <w:rsid w:val="007509D0"/>
    <w:rsid w:val="00765D1A"/>
    <w:rsid w:val="00772812"/>
    <w:rsid w:val="00780FEF"/>
    <w:rsid w:val="0078642E"/>
    <w:rsid w:val="00787FE6"/>
    <w:rsid w:val="00791450"/>
    <w:rsid w:val="00792AB3"/>
    <w:rsid w:val="00794612"/>
    <w:rsid w:val="0079750E"/>
    <w:rsid w:val="007A0DA9"/>
    <w:rsid w:val="007A2B59"/>
    <w:rsid w:val="007A2D2C"/>
    <w:rsid w:val="007A35D5"/>
    <w:rsid w:val="007B2A40"/>
    <w:rsid w:val="007B2AE1"/>
    <w:rsid w:val="007B5AF3"/>
    <w:rsid w:val="007C400E"/>
    <w:rsid w:val="007C6CE2"/>
    <w:rsid w:val="007D7E84"/>
    <w:rsid w:val="007E2049"/>
    <w:rsid w:val="007E74D2"/>
    <w:rsid w:val="00802DF7"/>
    <w:rsid w:val="0080421A"/>
    <w:rsid w:val="00805DF6"/>
    <w:rsid w:val="0081502B"/>
    <w:rsid w:val="00820379"/>
    <w:rsid w:val="008204EE"/>
    <w:rsid w:val="00826676"/>
    <w:rsid w:val="0082772A"/>
    <w:rsid w:val="0083270E"/>
    <w:rsid w:val="00837502"/>
    <w:rsid w:val="00843D39"/>
    <w:rsid w:val="008508F6"/>
    <w:rsid w:val="0085712D"/>
    <w:rsid w:val="00857571"/>
    <w:rsid w:val="00862145"/>
    <w:rsid w:val="00870FE9"/>
    <w:rsid w:val="008726A0"/>
    <w:rsid w:val="00877F01"/>
    <w:rsid w:val="00882479"/>
    <w:rsid w:val="00887ECF"/>
    <w:rsid w:val="00896C72"/>
    <w:rsid w:val="008A13D7"/>
    <w:rsid w:val="008A22E7"/>
    <w:rsid w:val="008B22B0"/>
    <w:rsid w:val="008C1C9F"/>
    <w:rsid w:val="008C4206"/>
    <w:rsid w:val="008C73C4"/>
    <w:rsid w:val="008D6DDF"/>
    <w:rsid w:val="008E1DC0"/>
    <w:rsid w:val="008E428D"/>
    <w:rsid w:val="008E7EC0"/>
    <w:rsid w:val="008F11DC"/>
    <w:rsid w:val="008F2D55"/>
    <w:rsid w:val="008F33B5"/>
    <w:rsid w:val="008F72BD"/>
    <w:rsid w:val="008F7863"/>
    <w:rsid w:val="00900D82"/>
    <w:rsid w:val="00900FB8"/>
    <w:rsid w:val="009052F4"/>
    <w:rsid w:val="009062B9"/>
    <w:rsid w:val="0090773E"/>
    <w:rsid w:val="00912107"/>
    <w:rsid w:val="009157E1"/>
    <w:rsid w:val="00921E56"/>
    <w:rsid w:val="00921EA1"/>
    <w:rsid w:val="00923B3E"/>
    <w:rsid w:val="0092672F"/>
    <w:rsid w:val="0094079D"/>
    <w:rsid w:val="00941C61"/>
    <w:rsid w:val="00951732"/>
    <w:rsid w:val="00951A01"/>
    <w:rsid w:val="00957D09"/>
    <w:rsid w:val="0096261D"/>
    <w:rsid w:val="00967CBF"/>
    <w:rsid w:val="00970B9B"/>
    <w:rsid w:val="00973D09"/>
    <w:rsid w:val="00983398"/>
    <w:rsid w:val="00983910"/>
    <w:rsid w:val="00990B4A"/>
    <w:rsid w:val="00994D47"/>
    <w:rsid w:val="009A7F51"/>
    <w:rsid w:val="009B0657"/>
    <w:rsid w:val="009B43F2"/>
    <w:rsid w:val="009B5B9A"/>
    <w:rsid w:val="009C1608"/>
    <w:rsid w:val="009C3944"/>
    <w:rsid w:val="009D6DC4"/>
    <w:rsid w:val="009E3C23"/>
    <w:rsid w:val="009E7C33"/>
    <w:rsid w:val="009F2535"/>
    <w:rsid w:val="00A009DB"/>
    <w:rsid w:val="00A030D6"/>
    <w:rsid w:val="00A060FF"/>
    <w:rsid w:val="00A1357A"/>
    <w:rsid w:val="00A13DE4"/>
    <w:rsid w:val="00A14053"/>
    <w:rsid w:val="00A21DE4"/>
    <w:rsid w:val="00A22DE0"/>
    <w:rsid w:val="00A26B54"/>
    <w:rsid w:val="00A277EB"/>
    <w:rsid w:val="00A323D0"/>
    <w:rsid w:val="00A329A2"/>
    <w:rsid w:val="00A36927"/>
    <w:rsid w:val="00A40623"/>
    <w:rsid w:val="00A5472C"/>
    <w:rsid w:val="00A57420"/>
    <w:rsid w:val="00A615C6"/>
    <w:rsid w:val="00A64AEE"/>
    <w:rsid w:val="00A65746"/>
    <w:rsid w:val="00A7056F"/>
    <w:rsid w:val="00A70D5E"/>
    <w:rsid w:val="00A71171"/>
    <w:rsid w:val="00A7197F"/>
    <w:rsid w:val="00A771BC"/>
    <w:rsid w:val="00A77387"/>
    <w:rsid w:val="00A85F97"/>
    <w:rsid w:val="00A86169"/>
    <w:rsid w:val="00A86B43"/>
    <w:rsid w:val="00A961B6"/>
    <w:rsid w:val="00AB0257"/>
    <w:rsid w:val="00AB0C38"/>
    <w:rsid w:val="00AB0C98"/>
    <w:rsid w:val="00AB2F33"/>
    <w:rsid w:val="00AB3F8F"/>
    <w:rsid w:val="00AB5436"/>
    <w:rsid w:val="00AB63FC"/>
    <w:rsid w:val="00AC193E"/>
    <w:rsid w:val="00AC36DF"/>
    <w:rsid w:val="00AC5430"/>
    <w:rsid w:val="00AC7852"/>
    <w:rsid w:val="00AD06D4"/>
    <w:rsid w:val="00AD47B1"/>
    <w:rsid w:val="00AD77B3"/>
    <w:rsid w:val="00AE4A94"/>
    <w:rsid w:val="00AE6113"/>
    <w:rsid w:val="00AF0C0A"/>
    <w:rsid w:val="00AF1CB5"/>
    <w:rsid w:val="00AF3FDD"/>
    <w:rsid w:val="00AF5032"/>
    <w:rsid w:val="00B01DCE"/>
    <w:rsid w:val="00B10ABB"/>
    <w:rsid w:val="00B115EC"/>
    <w:rsid w:val="00B13523"/>
    <w:rsid w:val="00B214C4"/>
    <w:rsid w:val="00B319CA"/>
    <w:rsid w:val="00B42A1E"/>
    <w:rsid w:val="00B51EB8"/>
    <w:rsid w:val="00B60766"/>
    <w:rsid w:val="00B60FC3"/>
    <w:rsid w:val="00B664E8"/>
    <w:rsid w:val="00B66A13"/>
    <w:rsid w:val="00B7076A"/>
    <w:rsid w:val="00B80618"/>
    <w:rsid w:val="00B85C12"/>
    <w:rsid w:val="00B86A9D"/>
    <w:rsid w:val="00B91679"/>
    <w:rsid w:val="00BA0051"/>
    <w:rsid w:val="00BA0FE3"/>
    <w:rsid w:val="00BB2D66"/>
    <w:rsid w:val="00BB59E2"/>
    <w:rsid w:val="00BC0CD3"/>
    <w:rsid w:val="00BC6FA5"/>
    <w:rsid w:val="00BD33E7"/>
    <w:rsid w:val="00BD4D5B"/>
    <w:rsid w:val="00BD59D4"/>
    <w:rsid w:val="00BE0381"/>
    <w:rsid w:val="00BE45B9"/>
    <w:rsid w:val="00BF4388"/>
    <w:rsid w:val="00BF492E"/>
    <w:rsid w:val="00C0298E"/>
    <w:rsid w:val="00C058ED"/>
    <w:rsid w:val="00C0590D"/>
    <w:rsid w:val="00C11031"/>
    <w:rsid w:val="00C1752D"/>
    <w:rsid w:val="00C22DA9"/>
    <w:rsid w:val="00C24866"/>
    <w:rsid w:val="00C32E4E"/>
    <w:rsid w:val="00C359E1"/>
    <w:rsid w:val="00C35C1A"/>
    <w:rsid w:val="00C458B6"/>
    <w:rsid w:val="00C50136"/>
    <w:rsid w:val="00C536E4"/>
    <w:rsid w:val="00C5583F"/>
    <w:rsid w:val="00C65193"/>
    <w:rsid w:val="00C6590E"/>
    <w:rsid w:val="00C82CCA"/>
    <w:rsid w:val="00C84692"/>
    <w:rsid w:val="00CA139E"/>
    <w:rsid w:val="00CC4BCB"/>
    <w:rsid w:val="00CD1EF3"/>
    <w:rsid w:val="00CD25BB"/>
    <w:rsid w:val="00CD2BDF"/>
    <w:rsid w:val="00CE043E"/>
    <w:rsid w:val="00CE40A4"/>
    <w:rsid w:val="00CE4D42"/>
    <w:rsid w:val="00CE4EBA"/>
    <w:rsid w:val="00CE51C4"/>
    <w:rsid w:val="00CE69A0"/>
    <w:rsid w:val="00CE69E5"/>
    <w:rsid w:val="00CF0968"/>
    <w:rsid w:val="00CF1477"/>
    <w:rsid w:val="00CF3143"/>
    <w:rsid w:val="00CF4EFF"/>
    <w:rsid w:val="00D00F94"/>
    <w:rsid w:val="00D10BD5"/>
    <w:rsid w:val="00D11820"/>
    <w:rsid w:val="00D14247"/>
    <w:rsid w:val="00D15BAC"/>
    <w:rsid w:val="00D15D4F"/>
    <w:rsid w:val="00D219AA"/>
    <w:rsid w:val="00D22204"/>
    <w:rsid w:val="00D22BAD"/>
    <w:rsid w:val="00D23923"/>
    <w:rsid w:val="00D25419"/>
    <w:rsid w:val="00D30E45"/>
    <w:rsid w:val="00D32778"/>
    <w:rsid w:val="00D32AE3"/>
    <w:rsid w:val="00D3555C"/>
    <w:rsid w:val="00D377A5"/>
    <w:rsid w:val="00D37B69"/>
    <w:rsid w:val="00D37C17"/>
    <w:rsid w:val="00D41B46"/>
    <w:rsid w:val="00D420A7"/>
    <w:rsid w:val="00D44A53"/>
    <w:rsid w:val="00D45549"/>
    <w:rsid w:val="00D47BEB"/>
    <w:rsid w:val="00D5385C"/>
    <w:rsid w:val="00D878C2"/>
    <w:rsid w:val="00D9667E"/>
    <w:rsid w:val="00D96BF8"/>
    <w:rsid w:val="00D97599"/>
    <w:rsid w:val="00D977B0"/>
    <w:rsid w:val="00DA1938"/>
    <w:rsid w:val="00DA1952"/>
    <w:rsid w:val="00DA2964"/>
    <w:rsid w:val="00DA495E"/>
    <w:rsid w:val="00DA5C96"/>
    <w:rsid w:val="00DA5F28"/>
    <w:rsid w:val="00DA6A23"/>
    <w:rsid w:val="00DA6B7F"/>
    <w:rsid w:val="00DA768F"/>
    <w:rsid w:val="00DC1FA2"/>
    <w:rsid w:val="00DD7C6B"/>
    <w:rsid w:val="00DE1771"/>
    <w:rsid w:val="00DE5FCA"/>
    <w:rsid w:val="00DF47D9"/>
    <w:rsid w:val="00E03F98"/>
    <w:rsid w:val="00E133BC"/>
    <w:rsid w:val="00E17090"/>
    <w:rsid w:val="00E17210"/>
    <w:rsid w:val="00E3327B"/>
    <w:rsid w:val="00E35918"/>
    <w:rsid w:val="00E37124"/>
    <w:rsid w:val="00E43F46"/>
    <w:rsid w:val="00E4459B"/>
    <w:rsid w:val="00E4712D"/>
    <w:rsid w:val="00E51552"/>
    <w:rsid w:val="00E721D3"/>
    <w:rsid w:val="00E73E86"/>
    <w:rsid w:val="00E812F6"/>
    <w:rsid w:val="00E81A4A"/>
    <w:rsid w:val="00E907A3"/>
    <w:rsid w:val="00E9629A"/>
    <w:rsid w:val="00E9792E"/>
    <w:rsid w:val="00EA7BAD"/>
    <w:rsid w:val="00EB526D"/>
    <w:rsid w:val="00EB5B64"/>
    <w:rsid w:val="00EC6D38"/>
    <w:rsid w:val="00ED5B0E"/>
    <w:rsid w:val="00ED5C85"/>
    <w:rsid w:val="00ED5DE1"/>
    <w:rsid w:val="00ED712A"/>
    <w:rsid w:val="00ED7C26"/>
    <w:rsid w:val="00EE01AD"/>
    <w:rsid w:val="00EE473D"/>
    <w:rsid w:val="00EE6840"/>
    <w:rsid w:val="00EE7EA6"/>
    <w:rsid w:val="00EF2A30"/>
    <w:rsid w:val="00EF7C32"/>
    <w:rsid w:val="00F042AB"/>
    <w:rsid w:val="00F079CD"/>
    <w:rsid w:val="00F14A68"/>
    <w:rsid w:val="00F15507"/>
    <w:rsid w:val="00F15911"/>
    <w:rsid w:val="00F17FCD"/>
    <w:rsid w:val="00F247D7"/>
    <w:rsid w:val="00F40E84"/>
    <w:rsid w:val="00F44A38"/>
    <w:rsid w:val="00F523FF"/>
    <w:rsid w:val="00F52BA1"/>
    <w:rsid w:val="00F63A25"/>
    <w:rsid w:val="00F65D5D"/>
    <w:rsid w:val="00F670F8"/>
    <w:rsid w:val="00F70818"/>
    <w:rsid w:val="00F71420"/>
    <w:rsid w:val="00F73D2B"/>
    <w:rsid w:val="00F752EE"/>
    <w:rsid w:val="00F84FE0"/>
    <w:rsid w:val="00F91FC8"/>
    <w:rsid w:val="00FA32AA"/>
    <w:rsid w:val="00FA4C64"/>
    <w:rsid w:val="00FA5EEF"/>
    <w:rsid w:val="00FB044D"/>
    <w:rsid w:val="00FB1726"/>
    <w:rsid w:val="00FB22B7"/>
    <w:rsid w:val="00FB2816"/>
    <w:rsid w:val="00FC466E"/>
    <w:rsid w:val="00FD0E0B"/>
    <w:rsid w:val="00FD490D"/>
    <w:rsid w:val="00FD6EA2"/>
    <w:rsid w:val="00FE2227"/>
    <w:rsid w:val="00FF368A"/>
    <w:rsid w:val="00FF3F6F"/>
    <w:rsid w:val="00FF4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190D2"/>
  <w15:chartTrackingRefBased/>
  <w15:docId w15:val="{7265DDE3-CCE0-4E5E-AFBD-CABFFD84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7CBF"/>
    <w:pPr>
      <w:ind w:left="720"/>
      <w:contextualSpacing/>
    </w:pPr>
  </w:style>
  <w:style w:type="character" w:customStyle="1" w:styleId="fontstyle01">
    <w:name w:val="fontstyle01"/>
    <w:basedOn w:val="DefaultParagraphFont"/>
    <w:rsid w:val="00F65D5D"/>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F65D5D"/>
    <w:rPr>
      <w:rFonts w:ascii="TimesNewRomanPS-ItalicMT" w:hAnsi="TimesNewRomanPS-ItalicMT" w:hint="default"/>
      <w:b w:val="0"/>
      <w:bCs w:val="0"/>
      <w:i/>
      <w:iCs/>
      <w:color w:val="000000"/>
      <w:sz w:val="28"/>
      <w:szCs w:val="28"/>
    </w:rPr>
  </w:style>
  <w:style w:type="table" w:styleId="TableGrid">
    <w:name w:val="Table Grid"/>
    <w:basedOn w:val="TableNormal"/>
    <w:rsid w:val="008150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26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26A4"/>
  </w:style>
  <w:style w:type="paragraph" w:styleId="Footer">
    <w:name w:val="footer"/>
    <w:basedOn w:val="Normal"/>
    <w:link w:val="FooterChar"/>
    <w:uiPriority w:val="99"/>
    <w:unhideWhenUsed/>
    <w:rsid w:val="006826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26A4"/>
  </w:style>
  <w:style w:type="paragraph" w:styleId="NormalWeb">
    <w:name w:val="Normal (Web)"/>
    <w:basedOn w:val="Normal"/>
    <w:uiPriority w:val="99"/>
    <w:rsid w:val="008C420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C4206"/>
    <w:rPr>
      <w:b/>
      <w:bCs/>
    </w:rPr>
  </w:style>
  <w:style w:type="paragraph" w:styleId="BalloonText">
    <w:name w:val="Balloon Text"/>
    <w:basedOn w:val="Normal"/>
    <w:link w:val="BalloonTextChar"/>
    <w:uiPriority w:val="99"/>
    <w:semiHidden/>
    <w:unhideWhenUsed/>
    <w:rsid w:val="001D1A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A3B"/>
    <w:rPr>
      <w:rFonts w:ascii="Segoe UI" w:hAnsi="Segoe UI" w:cs="Segoe UI"/>
      <w:sz w:val="18"/>
      <w:szCs w:val="18"/>
    </w:rPr>
  </w:style>
  <w:style w:type="character" w:customStyle="1" w:styleId="fontstyle31">
    <w:name w:val="fontstyle31"/>
    <w:basedOn w:val="DefaultParagraphFont"/>
    <w:rsid w:val="007304FA"/>
    <w:rPr>
      <w:rFonts w:ascii="Times New Roman" w:hAnsi="Times New Roman" w:cs="Times New Roman" w:hint="default"/>
      <w:b w:val="0"/>
      <w:bCs w:val="0"/>
      <w:i/>
      <w:iCs/>
      <w:color w:val="000000"/>
      <w:sz w:val="28"/>
      <w:szCs w:val="28"/>
    </w:rPr>
  </w:style>
  <w:style w:type="character" w:customStyle="1" w:styleId="fontstyle41">
    <w:name w:val="fontstyle41"/>
    <w:basedOn w:val="DefaultParagraphFont"/>
    <w:rsid w:val="00726F3A"/>
    <w:rPr>
      <w:rFonts w:ascii="Times New Roman" w:hAnsi="Times New Roman" w:cs="Times New Roman" w:hint="default"/>
      <w:b/>
      <w:bCs/>
      <w:i w:val="0"/>
      <w:iCs w:val="0"/>
      <w:color w:val="000000"/>
      <w:sz w:val="28"/>
      <w:szCs w:val="28"/>
    </w:rPr>
  </w:style>
  <w:style w:type="paragraph" w:styleId="FootnoteText">
    <w:name w:val="footnote text"/>
    <w:basedOn w:val="Normal"/>
    <w:link w:val="FootnoteTextChar"/>
    <w:uiPriority w:val="99"/>
    <w:semiHidden/>
    <w:unhideWhenUsed/>
    <w:rsid w:val="008F72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72BD"/>
    <w:rPr>
      <w:sz w:val="20"/>
      <w:szCs w:val="20"/>
    </w:rPr>
  </w:style>
  <w:style w:type="character" w:styleId="FootnoteReference">
    <w:name w:val="footnote reference"/>
    <w:basedOn w:val="DefaultParagraphFont"/>
    <w:uiPriority w:val="99"/>
    <w:semiHidden/>
    <w:unhideWhenUsed/>
    <w:rsid w:val="008F72BD"/>
    <w:rPr>
      <w:vertAlign w:val="superscript"/>
    </w:rPr>
  </w:style>
  <w:style w:type="character" w:customStyle="1" w:styleId="ng-star-inserted">
    <w:name w:val="ng-star-inserted"/>
    <w:basedOn w:val="DefaultParagraphFont"/>
    <w:rsid w:val="00A85F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282147">
      <w:bodyDiv w:val="1"/>
      <w:marLeft w:val="0"/>
      <w:marRight w:val="0"/>
      <w:marTop w:val="0"/>
      <w:marBottom w:val="0"/>
      <w:divBdr>
        <w:top w:val="none" w:sz="0" w:space="0" w:color="auto"/>
        <w:left w:val="none" w:sz="0" w:space="0" w:color="auto"/>
        <w:bottom w:val="none" w:sz="0" w:space="0" w:color="auto"/>
        <w:right w:val="none" w:sz="0" w:space="0" w:color="auto"/>
      </w:divBdr>
    </w:div>
    <w:div w:id="261034594">
      <w:bodyDiv w:val="1"/>
      <w:marLeft w:val="0"/>
      <w:marRight w:val="0"/>
      <w:marTop w:val="0"/>
      <w:marBottom w:val="0"/>
      <w:divBdr>
        <w:top w:val="none" w:sz="0" w:space="0" w:color="auto"/>
        <w:left w:val="none" w:sz="0" w:space="0" w:color="auto"/>
        <w:bottom w:val="none" w:sz="0" w:space="0" w:color="auto"/>
        <w:right w:val="none" w:sz="0" w:space="0" w:color="auto"/>
      </w:divBdr>
    </w:div>
    <w:div w:id="338656721">
      <w:bodyDiv w:val="1"/>
      <w:marLeft w:val="0"/>
      <w:marRight w:val="0"/>
      <w:marTop w:val="0"/>
      <w:marBottom w:val="0"/>
      <w:divBdr>
        <w:top w:val="none" w:sz="0" w:space="0" w:color="auto"/>
        <w:left w:val="none" w:sz="0" w:space="0" w:color="auto"/>
        <w:bottom w:val="none" w:sz="0" w:space="0" w:color="auto"/>
        <w:right w:val="none" w:sz="0" w:space="0" w:color="auto"/>
      </w:divBdr>
      <w:divsChild>
        <w:div w:id="1802848200">
          <w:marLeft w:val="0"/>
          <w:marRight w:val="0"/>
          <w:marTop w:val="0"/>
          <w:marBottom w:val="0"/>
          <w:divBdr>
            <w:top w:val="none" w:sz="0" w:space="0" w:color="auto"/>
            <w:left w:val="none" w:sz="0" w:space="0" w:color="auto"/>
            <w:bottom w:val="none" w:sz="0" w:space="0" w:color="auto"/>
            <w:right w:val="none" w:sz="0" w:space="0" w:color="auto"/>
          </w:divBdr>
        </w:div>
        <w:div w:id="1407336994">
          <w:marLeft w:val="0"/>
          <w:marRight w:val="0"/>
          <w:marTop w:val="0"/>
          <w:marBottom w:val="0"/>
          <w:divBdr>
            <w:top w:val="none" w:sz="0" w:space="0" w:color="auto"/>
            <w:left w:val="none" w:sz="0" w:space="0" w:color="auto"/>
            <w:bottom w:val="none" w:sz="0" w:space="0" w:color="auto"/>
            <w:right w:val="none" w:sz="0" w:space="0" w:color="auto"/>
          </w:divBdr>
        </w:div>
        <w:div w:id="643974049">
          <w:marLeft w:val="0"/>
          <w:marRight w:val="0"/>
          <w:marTop w:val="0"/>
          <w:marBottom w:val="0"/>
          <w:divBdr>
            <w:top w:val="none" w:sz="0" w:space="0" w:color="auto"/>
            <w:left w:val="none" w:sz="0" w:space="0" w:color="auto"/>
            <w:bottom w:val="none" w:sz="0" w:space="0" w:color="auto"/>
            <w:right w:val="none" w:sz="0" w:space="0" w:color="auto"/>
          </w:divBdr>
        </w:div>
      </w:divsChild>
    </w:div>
    <w:div w:id="777682259">
      <w:bodyDiv w:val="1"/>
      <w:marLeft w:val="0"/>
      <w:marRight w:val="0"/>
      <w:marTop w:val="0"/>
      <w:marBottom w:val="0"/>
      <w:divBdr>
        <w:top w:val="none" w:sz="0" w:space="0" w:color="auto"/>
        <w:left w:val="none" w:sz="0" w:space="0" w:color="auto"/>
        <w:bottom w:val="none" w:sz="0" w:space="0" w:color="auto"/>
        <w:right w:val="none" w:sz="0" w:space="0" w:color="auto"/>
      </w:divBdr>
      <w:divsChild>
        <w:div w:id="954285346">
          <w:marLeft w:val="0"/>
          <w:marRight w:val="0"/>
          <w:marTop w:val="0"/>
          <w:marBottom w:val="0"/>
          <w:divBdr>
            <w:top w:val="none" w:sz="0" w:space="0" w:color="auto"/>
            <w:left w:val="none" w:sz="0" w:space="0" w:color="auto"/>
            <w:bottom w:val="none" w:sz="0" w:space="0" w:color="auto"/>
            <w:right w:val="none" w:sz="0" w:space="0" w:color="auto"/>
          </w:divBdr>
        </w:div>
        <w:div w:id="1294094069">
          <w:marLeft w:val="0"/>
          <w:marRight w:val="0"/>
          <w:marTop w:val="0"/>
          <w:marBottom w:val="0"/>
          <w:divBdr>
            <w:top w:val="none" w:sz="0" w:space="0" w:color="auto"/>
            <w:left w:val="none" w:sz="0" w:space="0" w:color="auto"/>
            <w:bottom w:val="none" w:sz="0" w:space="0" w:color="auto"/>
            <w:right w:val="none" w:sz="0" w:space="0" w:color="auto"/>
          </w:divBdr>
        </w:div>
        <w:div w:id="655189007">
          <w:marLeft w:val="0"/>
          <w:marRight w:val="0"/>
          <w:marTop w:val="0"/>
          <w:marBottom w:val="0"/>
          <w:divBdr>
            <w:top w:val="none" w:sz="0" w:space="0" w:color="auto"/>
            <w:left w:val="none" w:sz="0" w:space="0" w:color="auto"/>
            <w:bottom w:val="none" w:sz="0" w:space="0" w:color="auto"/>
            <w:right w:val="none" w:sz="0" w:space="0" w:color="auto"/>
          </w:divBdr>
        </w:div>
      </w:divsChild>
    </w:div>
    <w:div w:id="1256325680">
      <w:bodyDiv w:val="1"/>
      <w:marLeft w:val="0"/>
      <w:marRight w:val="0"/>
      <w:marTop w:val="0"/>
      <w:marBottom w:val="0"/>
      <w:divBdr>
        <w:top w:val="none" w:sz="0" w:space="0" w:color="auto"/>
        <w:left w:val="none" w:sz="0" w:space="0" w:color="auto"/>
        <w:bottom w:val="none" w:sz="0" w:space="0" w:color="auto"/>
        <w:right w:val="none" w:sz="0" w:space="0" w:color="auto"/>
      </w:divBdr>
      <w:divsChild>
        <w:div w:id="281569741">
          <w:marLeft w:val="0"/>
          <w:marRight w:val="0"/>
          <w:marTop w:val="0"/>
          <w:marBottom w:val="0"/>
          <w:divBdr>
            <w:top w:val="none" w:sz="0" w:space="0" w:color="auto"/>
            <w:left w:val="none" w:sz="0" w:space="0" w:color="auto"/>
            <w:bottom w:val="none" w:sz="0" w:space="0" w:color="auto"/>
            <w:right w:val="none" w:sz="0" w:space="0" w:color="auto"/>
          </w:divBdr>
        </w:div>
        <w:div w:id="125634631">
          <w:marLeft w:val="0"/>
          <w:marRight w:val="0"/>
          <w:marTop w:val="0"/>
          <w:marBottom w:val="0"/>
          <w:divBdr>
            <w:top w:val="none" w:sz="0" w:space="0" w:color="auto"/>
            <w:left w:val="none" w:sz="0" w:space="0" w:color="auto"/>
            <w:bottom w:val="none" w:sz="0" w:space="0" w:color="auto"/>
            <w:right w:val="none" w:sz="0" w:space="0" w:color="auto"/>
          </w:divBdr>
        </w:div>
        <w:div w:id="219487593">
          <w:marLeft w:val="0"/>
          <w:marRight w:val="0"/>
          <w:marTop w:val="0"/>
          <w:marBottom w:val="0"/>
          <w:divBdr>
            <w:top w:val="none" w:sz="0" w:space="0" w:color="auto"/>
            <w:left w:val="none" w:sz="0" w:space="0" w:color="auto"/>
            <w:bottom w:val="none" w:sz="0" w:space="0" w:color="auto"/>
            <w:right w:val="none" w:sz="0" w:space="0" w:color="auto"/>
          </w:divBdr>
        </w:div>
      </w:divsChild>
    </w:div>
    <w:div w:id="1268001624">
      <w:bodyDiv w:val="1"/>
      <w:marLeft w:val="0"/>
      <w:marRight w:val="0"/>
      <w:marTop w:val="0"/>
      <w:marBottom w:val="0"/>
      <w:divBdr>
        <w:top w:val="none" w:sz="0" w:space="0" w:color="auto"/>
        <w:left w:val="none" w:sz="0" w:space="0" w:color="auto"/>
        <w:bottom w:val="none" w:sz="0" w:space="0" w:color="auto"/>
        <w:right w:val="none" w:sz="0" w:space="0" w:color="auto"/>
      </w:divBdr>
    </w:div>
    <w:div w:id="1451513001">
      <w:bodyDiv w:val="1"/>
      <w:marLeft w:val="0"/>
      <w:marRight w:val="0"/>
      <w:marTop w:val="0"/>
      <w:marBottom w:val="0"/>
      <w:divBdr>
        <w:top w:val="none" w:sz="0" w:space="0" w:color="auto"/>
        <w:left w:val="none" w:sz="0" w:space="0" w:color="auto"/>
        <w:bottom w:val="none" w:sz="0" w:space="0" w:color="auto"/>
        <w:right w:val="none" w:sz="0" w:space="0" w:color="auto"/>
      </w:divBdr>
      <w:divsChild>
        <w:div w:id="176507678">
          <w:marLeft w:val="0"/>
          <w:marRight w:val="0"/>
          <w:marTop w:val="0"/>
          <w:marBottom w:val="0"/>
          <w:divBdr>
            <w:top w:val="none" w:sz="0" w:space="0" w:color="auto"/>
            <w:left w:val="none" w:sz="0" w:space="0" w:color="auto"/>
            <w:bottom w:val="none" w:sz="0" w:space="0" w:color="auto"/>
            <w:right w:val="none" w:sz="0" w:space="0" w:color="auto"/>
          </w:divBdr>
          <w:divsChild>
            <w:div w:id="1570115649">
              <w:marLeft w:val="0"/>
              <w:marRight w:val="0"/>
              <w:marTop w:val="0"/>
              <w:marBottom w:val="0"/>
              <w:divBdr>
                <w:top w:val="none" w:sz="0" w:space="0" w:color="auto"/>
                <w:left w:val="none" w:sz="0" w:space="0" w:color="auto"/>
                <w:bottom w:val="none" w:sz="0" w:space="0" w:color="auto"/>
                <w:right w:val="none" w:sz="0" w:space="0" w:color="auto"/>
              </w:divBdr>
              <w:divsChild>
                <w:div w:id="988745985">
                  <w:marLeft w:val="0"/>
                  <w:marRight w:val="0"/>
                  <w:marTop w:val="0"/>
                  <w:marBottom w:val="0"/>
                  <w:divBdr>
                    <w:top w:val="none" w:sz="0" w:space="0" w:color="auto"/>
                    <w:left w:val="none" w:sz="0" w:space="0" w:color="auto"/>
                    <w:bottom w:val="none" w:sz="0" w:space="0" w:color="auto"/>
                    <w:right w:val="none" w:sz="0" w:space="0" w:color="auto"/>
                  </w:divBdr>
                  <w:divsChild>
                    <w:div w:id="1796020634">
                      <w:marLeft w:val="0"/>
                      <w:marRight w:val="-105"/>
                      <w:marTop w:val="0"/>
                      <w:marBottom w:val="0"/>
                      <w:divBdr>
                        <w:top w:val="none" w:sz="0" w:space="0" w:color="auto"/>
                        <w:left w:val="none" w:sz="0" w:space="0" w:color="auto"/>
                        <w:bottom w:val="none" w:sz="0" w:space="0" w:color="auto"/>
                        <w:right w:val="none" w:sz="0" w:space="0" w:color="auto"/>
                      </w:divBdr>
                      <w:divsChild>
                        <w:div w:id="1349402448">
                          <w:marLeft w:val="0"/>
                          <w:marRight w:val="0"/>
                          <w:marTop w:val="0"/>
                          <w:marBottom w:val="0"/>
                          <w:divBdr>
                            <w:top w:val="none" w:sz="0" w:space="0" w:color="auto"/>
                            <w:left w:val="none" w:sz="0" w:space="0" w:color="auto"/>
                            <w:bottom w:val="none" w:sz="0" w:space="0" w:color="auto"/>
                            <w:right w:val="none" w:sz="0" w:space="0" w:color="auto"/>
                          </w:divBdr>
                          <w:divsChild>
                            <w:div w:id="1523592451">
                              <w:marLeft w:val="0"/>
                              <w:marRight w:val="0"/>
                              <w:marTop w:val="0"/>
                              <w:marBottom w:val="0"/>
                              <w:divBdr>
                                <w:top w:val="none" w:sz="0" w:space="0" w:color="auto"/>
                                <w:left w:val="none" w:sz="0" w:space="0" w:color="auto"/>
                                <w:bottom w:val="none" w:sz="0" w:space="0" w:color="auto"/>
                                <w:right w:val="none" w:sz="0" w:space="0" w:color="auto"/>
                              </w:divBdr>
                              <w:divsChild>
                                <w:div w:id="1676031315">
                                  <w:marLeft w:val="0"/>
                                  <w:marRight w:val="0"/>
                                  <w:marTop w:val="0"/>
                                  <w:marBottom w:val="0"/>
                                  <w:divBdr>
                                    <w:top w:val="none" w:sz="0" w:space="0" w:color="auto"/>
                                    <w:left w:val="none" w:sz="0" w:space="0" w:color="auto"/>
                                    <w:bottom w:val="none" w:sz="0" w:space="0" w:color="auto"/>
                                    <w:right w:val="none" w:sz="0" w:space="0" w:color="auto"/>
                                  </w:divBdr>
                                  <w:divsChild>
                                    <w:div w:id="1772892743">
                                      <w:marLeft w:val="750"/>
                                      <w:marRight w:val="0"/>
                                      <w:marTop w:val="0"/>
                                      <w:marBottom w:val="0"/>
                                      <w:divBdr>
                                        <w:top w:val="none" w:sz="0" w:space="0" w:color="auto"/>
                                        <w:left w:val="none" w:sz="0" w:space="0" w:color="auto"/>
                                        <w:bottom w:val="none" w:sz="0" w:space="0" w:color="auto"/>
                                        <w:right w:val="none" w:sz="0" w:space="0" w:color="auto"/>
                                      </w:divBdr>
                                      <w:divsChild>
                                        <w:div w:id="986855921">
                                          <w:marLeft w:val="0"/>
                                          <w:marRight w:val="0"/>
                                          <w:marTop w:val="0"/>
                                          <w:marBottom w:val="0"/>
                                          <w:divBdr>
                                            <w:top w:val="none" w:sz="0" w:space="0" w:color="auto"/>
                                            <w:left w:val="none" w:sz="0" w:space="0" w:color="auto"/>
                                            <w:bottom w:val="none" w:sz="0" w:space="0" w:color="auto"/>
                                            <w:right w:val="none" w:sz="0" w:space="0" w:color="auto"/>
                                          </w:divBdr>
                                          <w:divsChild>
                                            <w:div w:id="1272203260">
                                              <w:marLeft w:val="0"/>
                                              <w:marRight w:val="0"/>
                                              <w:marTop w:val="0"/>
                                              <w:marBottom w:val="0"/>
                                              <w:divBdr>
                                                <w:top w:val="none" w:sz="0" w:space="0" w:color="auto"/>
                                                <w:left w:val="none" w:sz="0" w:space="0" w:color="auto"/>
                                                <w:bottom w:val="none" w:sz="0" w:space="0" w:color="auto"/>
                                                <w:right w:val="none" w:sz="0" w:space="0" w:color="auto"/>
                                              </w:divBdr>
                                              <w:divsChild>
                                                <w:div w:id="1105923585">
                                                  <w:marLeft w:val="0"/>
                                                  <w:marRight w:val="0"/>
                                                  <w:marTop w:val="0"/>
                                                  <w:marBottom w:val="0"/>
                                                  <w:divBdr>
                                                    <w:top w:val="none" w:sz="0" w:space="0" w:color="auto"/>
                                                    <w:left w:val="none" w:sz="0" w:space="0" w:color="auto"/>
                                                    <w:bottom w:val="none" w:sz="0" w:space="0" w:color="auto"/>
                                                    <w:right w:val="none" w:sz="0" w:space="0" w:color="auto"/>
                                                  </w:divBdr>
                                                  <w:divsChild>
                                                    <w:div w:id="943922893">
                                                      <w:marLeft w:val="0"/>
                                                      <w:marRight w:val="0"/>
                                                      <w:marTop w:val="0"/>
                                                      <w:marBottom w:val="0"/>
                                                      <w:divBdr>
                                                        <w:top w:val="none" w:sz="0" w:space="0" w:color="auto"/>
                                                        <w:left w:val="none" w:sz="0" w:space="0" w:color="auto"/>
                                                        <w:bottom w:val="none" w:sz="0" w:space="0" w:color="auto"/>
                                                        <w:right w:val="none" w:sz="0" w:space="0" w:color="auto"/>
                                                      </w:divBdr>
                                                      <w:divsChild>
                                                        <w:div w:id="434788843">
                                                          <w:marLeft w:val="0"/>
                                                          <w:marRight w:val="0"/>
                                                          <w:marTop w:val="0"/>
                                                          <w:marBottom w:val="0"/>
                                                          <w:divBdr>
                                                            <w:top w:val="none" w:sz="0" w:space="0" w:color="auto"/>
                                                            <w:left w:val="none" w:sz="0" w:space="0" w:color="auto"/>
                                                            <w:bottom w:val="none" w:sz="0" w:space="0" w:color="auto"/>
                                                            <w:right w:val="none" w:sz="0" w:space="0" w:color="auto"/>
                                                          </w:divBdr>
                                                          <w:divsChild>
                                                            <w:div w:id="86731023">
                                                              <w:marLeft w:val="0"/>
                                                              <w:marRight w:val="0"/>
                                                              <w:marTop w:val="0"/>
                                                              <w:marBottom w:val="0"/>
                                                              <w:divBdr>
                                                                <w:top w:val="none" w:sz="0" w:space="0" w:color="auto"/>
                                                                <w:left w:val="none" w:sz="0" w:space="0" w:color="auto"/>
                                                                <w:bottom w:val="none" w:sz="0" w:space="0" w:color="auto"/>
                                                                <w:right w:val="none" w:sz="0" w:space="0" w:color="auto"/>
                                                              </w:divBdr>
                                                              <w:divsChild>
                                                                <w:div w:id="755057105">
                                                                  <w:marLeft w:val="0"/>
                                                                  <w:marRight w:val="0"/>
                                                                  <w:marTop w:val="0"/>
                                                                  <w:marBottom w:val="0"/>
                                                                  <w:divBdr>
                                                                    <w:top w:val="none" w:sz="0" w:space="0" w:color="auto"/>
                                                                    <w:left w:val="none" w:sz="0" w:space="0" w:color="auto"/>
                                                                    <w:bottom w:val="none" w:sz="0" w:space="0" w:color="auto"/>
                                                                    <w:right w:val="none" w:sz="0" w:space="0" w:color="auto"/>
                                                                  </w:divBdr>
                                                                  <w:divsChild>
                                                                    <w:div w:id="92632457">
                                                                      <w:marLeft w:val="0"/>
                                                                      <w:marRight w:val="0"/>
                                                                      <w:marTop w:val="0"/>
                                                                      <w:marBottom w:val="0"/>
                                                                      <w:divBdr>
                                                                        <w:top w:val="none" w:sz="0" w:space="0" w:color="auto"/>
                                                                        <w:left w:val="none" w:sz="0" w:space="0" w:color="auto"/>
                                                                        <w:bottom w:val="none" w:sz="0" w:space="0" w:color="auto"/>
                                                                        <w:right w:val="none" w:sz="0" w:space="0" w:color="auto"/>
                                                                      </w:divBdr>
                                                                      <w:divsChild>
                                                                        <w:div w:id="2052604739">
                                                                          <w:marLeft w:val="0"/>
                                                                          <w:marRight w:val="0"/>
                                                                          <w:marTop w:val="0"/>
                                                                          <w:marBottom w:val="0"/>
                                                                          <w:divBdr>
                                                                            <w:top w:val="none" w:sz="0" w:space="0" w:color="auto"/>
                                                                            <w:left w:val="none" w:sz="0" w:space="0" w:color="auto"/>
                                                                            <w:bottom w:val="none" w:sz="0" w:space="0" w:color="auto"/>
                                                                            <w:right w:val="none" w:sz="0" w:space="0" w:color="auto"/>
                                                                          </w:divBdr>
                                                                          <w:divsChild>
                                                                            <w:div w:id="191407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599253">
                                                                  <w:marLeft w:val="0"/>
                                                                  <w:marRight w:val="0"/>
                                                                  <w:marTop w:val="60"/>
                                                                  <w:marBottom w:val="0"/>
                                                                  <w:divBdr>
                                                                    <w:top w:val="none" w:sz="0" w:space="0" w:color="auto"/>
                                                                    <w:left w:val="none" w:sz="0" w:space="0" w:color="auto"/>
                                                                    <w:bottom w:val="none" w:sz="0" w:space="0" w:color="auto"/>
                                                                    <w:right w:val="none" w:sz="0" w:space="0" w:color="auto"/>
                                                                  </w:divBdr>
                                                                </w:div>
                                                                <w:div w:id="2038264373">
                                                                  <w:marLeft w:val="0"/>
                                                                  <w:marRight w:val="0"/>
                                                                  <w:marTop w:val="0"/>
                                                                  <w:marBottom w:val="0"/>
                                                                  <w:divBdr>
                                                                    <w:top w:val="none" w:sz="0" w:space="0" w:color="auto"/>
                                                                    <w:left w:val="none" w:sz="0" w:space="0" w:color="auto"/>
                                                                    <w:bottom w:val="none" w:sz="0" w:space="0" w:color="auto"/>
                                                                    <w:right w:val="none" w:sz="0" w:space="0" w:color="auto"/>
                                                                  </w:divBdr>
                                                                  <w:divsChild>
                                                                    <w:div w:id="1922984664">
                                                                      <w:marLeft w:val="0"/>
                                                                      <w:marRight w:val="0"/>
                                                                      <w:marTop w:val="0"/>
                                                                      <w:marBottom w:val="0"/>
                                                                      <w:divBdr>
                                                                        <w:top w:val="none" w:sz="0" w:space="0" w:color="auto"/>
                                                                        <w:left w:val="none" w:sz="0" w:space="0" w:color="auto"/>
                                                                        <w:bottom w:val="none" w:sz="0" w:space="0" w:color="auto"/>
                                                                        <w:right w:val="none" w:sz="0" w:space="0" w:color="auto"/>
                                                                      </w:divBdr>
                                                                      <w:divsChild>
                                                                        <w:div w:id="2045472475">
                                                                          <w:marLeft w:val="0"/>
                                                                          <w:marRight w:val="0"/>
                                                                          <w:marTop w:val="0"/>
                                                                          <w:marBottom w:val="0"/>
                                                                          <w:divBdr>
                                                                            <w:top w:val="none" w:sz="0" w:space="0" w:color="auto"/>
                                                                            <w:left w:val="none" w:sz="0" w:space="0" w:color="auto"/>
                                                                            <w:bottom w:val="none" w:sz="0" w:space="0" w:color="auto"/>
                                                                            <w:right w:val="none" w:sz="0" w:space="0" w:color="auto"/>
                                                                          </w:divBdr>
                                                                          <w:divsChild>
                                                                            <w:div w:id="830831568">
                                                                              <w:marLeft w:val="0"/>
                                                                              <w:marRight w:val="0"/>
                                                                              <w:marTop w:val="0"/>
                                                                              <w:marBottom w:val="0"/>
                                                                              <w:divBdr>
                                                                                <w:top w:val="none" w:sz="0" w:space="0" w:color="auto"/>
                                                                                <w:left w:val="none" w:sz="0" w:space="0" w:color="auto"/>
                                                                                <w:bottom w:val="none" w:sz="0" w:space="0" w:color="auto"/>
                                                                                <w:right w:val="none" w:sz="0" w:space="0" w:color="auto"/>
                                                                              </w:divBdr>
                                                                              <w:divsChild>
                                                                                <w:div w:id="933704275">
                                                                                  <w:marLeft w:val="105"/>
                                                                                  <w:marRight w:val="105"/>
                                                                                  <w:marTop w:val="90"/>
                                                                                  <w:marBottom w:val="150"/>
                                                                                  <w:divBdr>
                                                                                    <w:top w:val="none" w:sz="0" w:space="0" w:color="auto"/>
                                                                                    <w:left w:val="none" w:sz="0" w:space="0" w:color="auto"/>
                                                                                    <w:bottom w:val="none" w:sz="0" w:space="0" w:color="auto"/>
                                                                                    <w:right w:val="none" w:sz="0" w:space="0" w:color="auto"/>
                                                                                  </w:divBdr>
                                                                                </w:div>
                                                                                <w:div w:id="838346345">
                                                                                  <w:marLeft w:val="105"/>
                                                                                  <w:marRight w:val="105"/>
                                                                                  <w:marTop w:val="90"/>
                                                                                  <w:marBottom w:val="150"/>
                                                                                  <w:divBdr>
                                                                                    <w:top w:val="none" w:sz="0" w:space="0" w:color="auto"/>
                                                                                    <w:left w:val="none" w:sz="0" w:space="0" w:color="auto"/>
                                                                                    <w:bottom w:val="none" w:sz="0" w:space="0" w:color="auto"/>
                                                                                    <w:right w:val="none" w:sz="0" w:space="0" w:color="auto"/>
                                                                                  </w:divBdr>
                                                                                </w:div>
                                                                                <w:div w:id="431126088">
                                                                                  <w:marLeft w:val="105"/>
                                                                                  <w:marRight w:val="105"/>
                                                                                  <w:marTop w:val="90"/>
                                                                                  <w:marBottom w:val="150"/>
                                                                                  <w:divBdr>
                                                                                    <w:top w:val="none" w:sz="0" w:space="0" w:color="auto"/>
                                                                                    <w:left w:val="none" w:sz="0" w:space="0" w:color="auto"/>
                                                                                    <w:bottom w:val="none" w:sz="0" w:space="0" w:color="auto"/>
                                                                                    <w:right w:val="none" w:sz="0" w:space="0" w:color="auto"/>
                                                                                  </w:divBdr>
                                                                                </w:div>
                                                                                <w:div w:id="1396391921">
                                                                                  <w:marLeft w:val="105"/>
                                                                                  <w:marRight w:val="105"/>
                                                                                  <w:marTop w:val="90"/>
                                                                                  <w:marBottom w:val="150"/>
                                                                                  <w:divBdr>
                                                                                    <w:top w:val="none" w:sz="0" w:space="0" w:color="auto"/>
                                                                                    <w:left w:val="none" w:sz="0" w:space="0" w:color="auto"/>
                                                                                    <w:bottom w:val="none" w:sz="0" w:space="0" w:color="auto"/>
                                                                                    <w:right w:val="none" w:sz="0" w:space="0" w:color="auto"/>
                                                                                  </w:divBdr>
                                                                                </w:div>
                                                                                <w:div w:id="607808426">
                                                                                  <w:marLeft w:val="105"/>
                                                                                  <w:marRight w:val="105"/>
                                                                                  <w:marTop w:val="90"/>
                                                                                  <w:marBottom w:val="150"/>
                                                                                  <w:divBdr>
                                                                                    <w:top w:val="none" w:sz="0" w:space="0" w:color="auto"/>
                                                                                    <w:left w:val="none" w:sz="0" w:space="0" w:color="auto"/>
                                                                                    <w:bottom w:val="none" w:sz="0" w:space="0" w:color="auto"/>
                                                                                    <w:right w:val="none" w:sz="0" w:space="0" w:color="auto"/>
                                                                                  </w:divBdr>
                                                                                </w:div>
                                                                                <w:div w:id="208505844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838792">
          <w:marLeft w:val="0"/>
          <w:marRight w:val="0"/>
          <w:marTop w:val="0"/>
          <w:marBottom w:val="0"/>
          <w:divBdr>
            <w:top w:val="none" w:sz="0" w:space="0" w:color="auto"/>
            <w:left w:val="none" w:sz="0" w:space="0" w:color="auto"/>
            <w:bottom w:val="none" w:sz="0" w:space="0" w:color="auto"/>
            <w:right w:val="none" w:sz="0" w:space="0" w:color="auto"/>
          </w:divBdr>
          <w:divsChild>
            <w:div w:id="1054619990">
              <w:marLeft w:val="0"/>
              <w:marRight w:val="0"/>
              <w:marTop w:val="0"/>
              <w:marBottom w:val="0"/>
              <w:divBdr>
                <w:top w:val="none" w:sz="0" w:space="0" w:color="auto"/>
                <w:left w:val="none" w:sz="0" w:space="0" w:color="auto"/>
                <w:bottom w:val="none" w:sz="0" w:space="0" w:color="auto"/>
                <w:right w:val="none" w:sz="0" w:space="0" w:color="auto"/>
              </w:divBdr>
              <w:divsChild>
                <w:div w:id="171561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395738">
      <w:bodyDiv w:val="1"/>
      <w:marLeft w:val="0"/>
      <w:marRight w:val="0"/>
      <w:marTop w:val="0"/>
      <w:marBottom w:val="0"/>
      <w:divBdr>
        <w:top w:val="none" w:sz="0" w:space="0" w:color="auto"/>
        <w:left w:val="none" w:sz="0" w:space="0" w:color="auto"/>
        <w:bottom w:val="none" w:sz="0" w:space="0" w:color="auto"/>
        <w:right w:val="none" w:sz="0" w:space="0" w:color="auto"/>
      </w:divBdr>
    </w:div>
    <w:div w:id="1528327382">
      <w:bodyDiv w:val="1"/>
      <w:marLeft w:val="0"/>
      <w:marRight w:val="0"/>
      <w:marTop w:val="0"/>
      <w:marBottom w:val="0"/>
      <w:divBdr>
        <w:top w:val="none" w:sz="0" w:space="0" w:color="auto"/>
        <w:left w:val="none" w:sz="0" w:space="0" w:color="auto"/>
        <w:bottom w:val="none" w:sz="0" w:space="0" w:color="auto"/>
        <w:right w:val="none" w:sz="0" w:space="0" w:color="auto"/>
      </w:divBdr>
      <w:divsChild>
        <w:div w:id="157691302">
          <w:marLeft w:val="0"/>
          <w:marRight w:val="0"/>
          <w:marTop w:val="0"/>
          <w:marBottom w:val="0"/>
          <w:divBdr>
            <w:top w:val="none" w:sz="0" w:space="0" w:color="auto"/>
            <w:left w:val="none" w:sz="0" w:space="0" w:color="auto"/>
            <w:bottom w:val="none" w:sz="0" w:space="0" w:color="auto"/>
            <w:right w:val="none" w:sz="0" w:space="0" w:color="auto"/>
          </w:divBdr>
        </w:div>
        <w:div w:id="1605183609">
          <w:marLeft w:val="0"/>
          <w:marRight w:val="0"/>
          <w:marTop w:val="0"/>
          <w:marBottom w:val="0"/>
          <w:divBdr>
            <w:top w:val="none" w:sz="0" w:space="0" w:color="auto"/>
            <w:left w:val="none" w:sz="0" w:space="0" w:color="auto"/>
            <w:bottom w:val="none" w:sz="0" w:space="0" w:color="auto"/>
            <w:right w:val="none" w:sz="0" w:space="0" w:color="auto"/>
          </w:divBdr>
        </w:div>
        <w:div w:id="1140267079">
          <w:marLeft w:val="0"/>
          <w:marRight w:val="0"/>
          <w:marTop w:val="0"/>
          <w:marBottom w:val="0"/>
          <w:divBdr>
            <w:top w:val="none" w:sz="0" w:space="0" w:color="auto"/>
            <w:left w:val="none" w:sz="0" w:space="0" w:color="auto"/>
            <w:bottom w:val="none" w:sz="0" w:space="0" w:color="auto"/>
            <w:right w:val="none" w:sz="0" w:space="0" w:color="auto"/>
          </w:divBdr>
        </w:div>
      </w:divsChild>
    </w:div>
    <w:div w:id="1529179784">
      <w:bodyDiv w:val="1"/>
      <w:marLeft w:val="0"/>
      <w:marRight w:val="0"/>
      <w:marTop w:val="0"/>
      <w:marBottom w:val="0"/>
      <w:divBdr>
        <w:top w:val="none" w:sz="0" w:space="0" w:color="auto"/>
        <w:left w:val="none" w:sz="0" w:space="0" w:color="auto"/>
        <w:bottom w:val="none" w:sz="0" w:space="0" w:color="auto"/>
        <w:right w:val="none" w:sz="0" w:space="0" w:color="auto"/>
      </w:divBdr>
    </w:div>
    <w:div w:id="1624459902">
      <w:bodyDiv w:val="1"/>
      <w:marLeft w:val="0"/>
      <w:marRight w:val="0"/>
      <w:marTop w:val="0"/>
      <w:marBottom w:val="0"/>
      <w:divBdr>
        <w:top w:val="none" w:sz="0" w:space="0" w:color="auto"/>
        <w:left w:val="none" w:sz="0" w:space="0" w:color="auto"/>
        <w:bottom w:val="none" w:sz="0" w:space="0" w:color="auto"/>
        <w:right w:val="none" w:sz="0" w:space="0" w:color="auto"/>
      </w:divBdr>
    </w:div>
    <w:div w:id="1730617497">
      <w:bodyDiv w:val="1"/>
      <w:marLeft w:val="0"/>
      <w:marRight w:val="0"/>
      <w:marTop w:val="0"/>
      <w:marBottom w:val="0"/>
      <w:divBdr>
        <w:top w:val="none" w:sz="0" w:space="0" w:color="auto"/>
        <w:left w:val="none" w:sz="0" w:space="0" w:color="auto"/>
        <w:bottom w:val="none" w:sz="0" w:space="0" w:color="auto"/>
        <w:right w:val="none" w:sz="0" w:space="0" w:color="auto"/>
      </w:divBdr>
    </w:div>
    <w:div w:id="1938248709">
      <w:bodyDiv w:val="1"/>
      <w:marLeft w:val="0"/>
      <w:marRight w:val="0"/>
      <w:marTop w:val="0"/>
      <w:marBottom w:val="0"/>
      <w:divBdr>
        <w:top w:val="none" w:sz="0" w:space="0" w:color="auto"/>
        <w:left w:val="none" w:sz="0" w:space="0" w:color="auto"/>
        <w:bottom w:val="none" w:sz="0" w:space="0" w:color="auto"/>
        <w:right w:val="none" w:sz="0" w:space="0" w:color="auto"/>
      </w:divBdr>
    </w:div>
    <w:div w:id="2029018754">
      <w:bodyDiv w:val="1"/>
      <w:marLeft w:val="0"/>
      <w:marRight w:val="0"/>
      <w:marTop w:val="0"/>
      <w:marBottom w:val="0"/>
      <w:divBdr>
        <w:top w:val="none" w:sz="0" w:space="0" w:color="auto"/>
        <w:left w:val="none" w:sz="0" w:space="0" w:color="auto"/>
        <w:bottom w:val="none" w:sz="0" w:space="0" w:color="auto"/>
        <w:right w:val="none" w:sz="0" w:space="0" w:color="auto"/>
      </w:divBdr>
    </w:div>
    <w:div w:id="2119593856">
      <w:bodyDiv w:val="1"/>
      <w:marLeft w:val="0"/>
      <w:marRight w:val="0"/>
      <w:marTop w:val="0"/>
      <w:marBottom w:val="0"/>
      <w:divBdr>
        <w:top w:val="none" w:sz="0" w:space="0" w:color="auto"/>
        <w:left w:val="none" w:sz="0" w:space="0" w:color="auto"/>
        <w:bottom w:val="none" w:sz="0" w:space="0" w:color="auto"/>
        <w:right w:val="none" w:sz="0" w:space="0" w:color="auto"/>
      </w:divBdr>
      <w:divsChild>
        <w:div w:id="538859608">
          <w:marLeft w:val="0"/>
          <w:marRight w:val="0"/>
          <w:marTop w:val="0"/>
          <w:marBottom w:val="0"/>
          <w:divBdr>
            <w:top w:val="none" w:sz="0" w:space="0" w:color="auto"/>
            <w:left w:val="none" w:sz="0" w:space="0" w:color="auto"/>
            <w:bottom w:val="none" w:sz="0" w:space="0" w:color="auto"/>
            <w:right w:val="none" w:sz="0" w:space="0" w:color="auto"/>
          </w:divBdr>
        </w:div>
        <w:div w:id="1050574107">
          <w:marLeft w:val="0"/>
          <w:marRight w:val="0"/>
          <w:marTop w:val="0"/>
          <w:marBottom w:val="0"/>
          <w:divBdr>
            <w:top w:val="none" w:sz="0" w:space="0" w:color="auto"/>
            <w:left w:val="none" w:sz="0" w:space="0" w:color="auto"/>
            <w:bottom w:val="none" w:sz="0" w:space="0" w:color="auto"/>
            <w:right w:val="none" w:sz="0" w:space="0" w:color="auto"/>
          </w:divBdr>
        </w:div>
        <w:div w:id="4014925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3482</TotalTime>
  <Pages>1</Pages>
  <Words>11180</Words>
  <Characters>63727</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315</cp:revision>
  <cp:lastPrinted>2025-12-02T02:42:00Z</cp:lastPrinted>
  <dcterms:created xsi:type="dcterms:W3CDTF">2025-06-11T02:20:00Z</dcterms:created>
  <dcterms:modified xsi:type="dcterms:W3CDTF">2025-12-02T02:43:00Z</dcterms:modified>
</cp:coreProperties>
</file>